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540807229"/>
        <w:placeholder>
          <w:docPart w:val="B5ED3E945EFB4C309E9E1B9F5A8BD0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4A86F36" w14:textId="3A929030" w:rsidR="00A41032" w:rsidRPr="00DA3F36" w:rsidRDefault="00682A6A" w:rsidP="00A41032">
          <w:pPr>
            <w:pStyle w:val="Title"/>
          </w:pPr>
          <w:r>
            <w:t>Safer Care Victoria_Remuneration for Partners policy 2023</w:t>
          </w:r>
        </w:p>
      </w:sdtContent>
    </w:sdt>
    <w:p w14:paraId="32E7059E" w14:textId="5A9DC35E" w:rsidR="00A41032" w:rsidRPr="00316CAF" w:rsidRDefault="00B05950" w:rsidP="00B05950">
      <w:pPr>
        <w:pStyle w:val="Heading2"/>
        <w:rPr>
          <w:sz w:val="32"/>
          <w:szCs w:val="32"/>
        </w:rPr>
      </w:pPr>
      <w:r w:rsidRPr="00316CAF">
        <w:rPr>
          <w:sz w:val="32"/>
          <w:szCs w:val="32"/>
        </w:rPr>
        <w:t>3.14 SCV Remuneration for Partners Policy</w:t>
      </w:r>
    </w:p>
    <w:p w14:paraId="225C8626" w14:textId="77777777" w:rsidR="00B05950" w:rsidRDefault="00B05950" w:rsidP="00A4103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4268"/>
        <w:gridCol w:w="4262"/>
      </w:tblGrid>
      <w:tr w:rsidR="00C06FBF" w:rsidRPr="00E719FA" w14:paraId="4E15E36A" w14:textId="6A27EB42" w:rsidTr="00551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2" w:type="dxa"/>
            <w:gridSpan w:val="3"/>
          </w:tcPr>
          <w:p w14:paraId="18792F7A" w14:textId="6F355395" w:rsidR="00C06FBF" w:rsidRPr="00E719FA" w:rsidRDefault="00C06FBF" w:rsidP="00C06FBF">
            <w:pPr>
              <w:pStyle w:val="NoSpacing"/>
              <w:spacing w:before="120"/>
              <w:rPr>
                <w:sz w:val="20"/>
                <w:szCs w:val="20"/>
              </w:rPr>
            </w:pPr>
            <w:r w:rsidRPr="00E719FA">
              <w:rPr>
                <w:sz w:val="20"/>
                <w:szCs w:val="20"/>
              </w:rPr>
              <w:t>Policy details</w:t>
            </w:r>
          </w:p>
        </w:tc>
      </w:tr>
      <w:tr w:rsidR="00C06FBF" w:rsidRPr="00E719FA" w14:paraId="2995D773" w14:textId="7C1F0F64" w:rsidTr="00C06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38C22689" w14:textId="465DE24F" w:rsidR="00C06FBF" w:rsidRPr="00E719FA" w:rsidRDefault="00C06FBF" w:rsidP="00C06FBF">
            <w:pPr>
              <w:pStyle w:val="NoSpacing"/>
              <w:spacing w:before="120"/>
              <w:rPr>
                <w:sz w:val="20"/>
                <w:szCs w:val="20"/>
              </w:rPr>
            </w:pPr>
            <w:r w:rsidRPr="00E719FA">
              <w:rPr>
                <w:bCs/>
                <w:sz w:val="20"/>
                <w:szCs w:val="20"/>
              </w:rPr>
              <w:t>Policy Owner</w:t>
            </w:r>
          </w:p>
        </w:tc>
        <w:tc>
          <w:tcPr>
            <w:tcW w:w="4370" w:type="dxa"/>
          </w:tcPr>
          <w:p w14:paraId="0B4D251F" w14:textId="0EBE0E03" w:rsidR="00C06FBF" w:rsidRPr="00E719FA" w:rsidRDefault="00C06FBF" w:rsidP="00C06FBF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19FA">
              <w:rPr>
                <w:rFonts w:eastAsia="Arial" w:cs="Times New Roman"/>
                <w:bCs/>
                <w:color w:val="000000"/>
                <w:sz w:val="20"/>
                <w:szCs w:val="20"/>
              </w:rPr>
              <w:t>Operations and Engagement, SCV</w:t>
            </w:r>
          </w:p>
        </w:tc>
        <w:tc>
          <w:tcPr>
            <w:tcW w:w="4370" w:type="dxa"/>
          </w:tcPr>
          <w:p w14:paraId="4E9E78BF" w14:textId="62CCF3B6" w:rsidR="00C06FBF" w:rsidRPr="00E719FA" w:rsidRDefault="00C06FBF" w:rsidP="00C06FBF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19FA">
              <w:rPr>
                <w:rFonts w:eastAsia="Arial" w:cs="Times New Roman"/>
                <w:bCs/>
                <w:color w:val="000000"/>
                <w:sz w:val="20"/>
                <w:szCs w:val="20"/>
              </w:rPr>
              <w:t>Owner: Manager, Partnering and Consumers</w:t>
            </w:r>
          </w:p>
        </w:tc>
      </w:tr>
      <w:tr w:rsidR="00C06FBF" w:rsidRPr="00E719FA" w14:paraId="2A0A2966" w14:textId="308B1652" w:rsidTr="00C06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747731AA" w14:textId="1ABFCBF7" w:rsidR="00C06FBF" w:rsidRPr="00E719FA" w:rsidRDefault="00C06FBF" w:rsidP="00C06FBF">
            <w:pPr>
              <w:pStyle w:val="NoSpacing"/>
              <w:spacing w:before="120"/>
              <w:rPr>
                <w:sz w:val="20"/>
                <w:szCs w:val="20"/>
              </w:rPr>
            </w:pPr>
            <w:r w:rsidRPr="00E719FA">
              <w:rPr>
                <w:bCs/>
                <w:sz w:val="20"/>
                <w:szCs w:val="20"/>
              </w:rPr>
              <w:t>Effective from</w:t>
            </w:r>
          </w:p>
        </w:tc>
        <w:tc>
          <w:tcPr>
            <w:tcW w:w="4370" w:type="dxa"/>
          </w:tcPr>
          <w:p w14:paraId="1BB92D43" w14:textId="2C2C52F8" w:rsidR="00C06FBF" w:rsidRPr="00E719FA" w:rsidRDefault="00C06FBF" w:rsidP="00C06FBF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19FA">
              <w:rPr>
                <w:rFonts w:eastAsia="Arial" w:cs="Times New Roman"/>
                <w:bCs/>
                <w:color w:val="000000"/>
                <w:sz w:val="20"/>
                <w:szCs w:val="20"/>
              </w:rPr>
              <w:t>06/02/2023</w:t>
            </w:r>
          </w:p>
        </w:tc>
        <w:tc>
          <w:tcPr>
            <w:tcW w:w="4370" w:type="dxa"/>
          </w:tcPr>
          <w:p w14:paraId="62E426F2" w14:textId="77777777" w:rsidR="00C06FBF" w:rsidRPr="00E719FA" w:rsidRDefault="00C06FBF" w:rsidP="00C06FBF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6FBF" w:rsidRPr="00E719FA" w14:paraId="5663A7F8" w14:textId="65B705FA" w:rsidTr="00C06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62E30186" w14:textId="4B007F59" w:rsidR="00C06FBF" w:rsidRPr="00E719FA" w:rsidRDefault="00C06FBF" w:rsidP="00C06FBF">
            <w:pPr>
              <w:pStyle w:val="NoSpacing"/>
              <w:spacing w:before="120"/>
              <w:rPr>
                <w:sz w:val="20"/>
                <w:szCs w:val="20"/>
              </w:rPr>
            </w:pPr>
            <w:r w:rsidRPr="00E719FA">
              <w:rPr>
                <w:bCs/>
                <w:sz w:val="20"/>
                <w:szCs w:val="20"/>
              </w:rPr>
              <w:t>Approved by</w:t>
            </w:r>
          </w:p>
        </w:tc>
        <w:tc>
          <w:tcPr>
            <w:tcW w:w="4370" w:type="dxa"/>
          </w:tcPr>
          <w:p w14:paraId="39BE58DB" w14:textId="3B77D1AE" w:rsidR="00C06FBF" w:rsidRPr="00E719FA" w:rsidRDefault="00C06FBF" w:rsidP="00C06FBF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19FA">
              <w:rPr>
                <w:rFonts w:eastAsia="Arial" w:cs="Times New Roman"/>
                <w:bCs/>
                <w:color w:val="000000"/>
                <w:sz w:val="20"/>
                <w:szCs w:val="20"/>
              </w:rPr>
              <w:t>Chief Operating Officer</w:t>
            </w:r>
          </w:p>
        </w:tc>
        <w:tc>
          <w:tcPr>
            <w:tcW w:w="4370" w:type="dxa"/>
          </w:tcPr>
          <w:p w14:paraId="396D2F86" w14:textId="6BAE7805" w:rsidR="00C06FBF" w:rsidRPr="00E719FA" w:rsidRDefault="00C06FBF" w:rsidP="00C06FBF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19FA">
              <w:rPr>
                <w:rFonts w:eastAsia="Arial" w:cs="Times New Roman"/>
                <w:bCs/>
                <w:color w:val="000000"/>
                <w:sz w:val="20"/>
                <w:szCs w:val="20"/>
              </w:rPr>
              <w:t>Name: Robyn Hudson</w:t>
            </w:r>
          </w:p>
        </w:tc>
      </w:tr>
      <w:tr w:rsidR="00C06FBF" w:rsidRPr="00E719FA" w14:paraId="1C0838F7" w14:textId="2CC4EA25" w:rsidTr="00C06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dxa"/>
          </w:tcPr>
          <w:p w14:paraId="482FA9D6" w14:textId="6D225125" w:rsidR="00C06FBF" w:rsidRPr="00E719FA" w:rsidRDefault="00C06FBF" w:rsidP="00C06FBF">
            <w:pPr>
              <w:pStyle w:val="NoSpacing"/>
              <w:spacing w:before="120"/>
              <w:rPr>
                <w:sz w:val="20"/>
                <w:szCs w:val="20"/>
              </w:rPr>
            </w:pPr>
            <w:r w:rsidRPr="00E719FA">
              <w:rPr>
                <w:bCs/>
                <w:sz w:val="20"/>
                <w:szCs w:val="20"/>
              </w:rPr>
              <w:t>Review date</w:t>
            </w:r>
          </w:p>
        </w:tc>
        <w:tc>
          <w:tcPr>
            <w:tcW w:w="4370" w:type="dxa"/>
          </w:tcPr>
          <w:p w14:paraId="6793614A" w14:textId="12BE736D" w:rsidR="00C06FBF" w:rsidRPr="00E719FA" w:rsidRDefault="00C06FBF" w:rsidP="00C06FBF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19FA">
              <w:rPr>
                <w:rFonts w:eastAsia="Arial" w:cs="Times New Roman"/>
                <w:bCs/>
                <w:color w:val="000000"/>
                <w:sz w:val="20"/>
                <w:szCs w:val="20"/>
              </w:rPr>
              <w:t>By Feb</w:t>
            </w:r>
            <w:r w:rsidR="002E1D4C" w:rsidRPr="00E719FA">
              <w:rPr>
                <w:rFonts w:eastAsia="Arial" w:cs="Times New Roman"/>
                <w:bCs/>
                <w:color w:val="000000"/>
                <w:sz w:val="20"/>
                <w:szCs w:val="20"/>
              </w:rPr>
              <w:t>ruary</w:t>
            </w:r>
            <w:r w:rsidRPr="00E719FA">
              <w:rPr>
                <w:rFonts w:eastAsia="Arial" w:cs="Times New Roman"/>
                <w:bCs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4370" w:type="dxa"/>
          </w:tcPr>
          <w:p w14:paraId="19574557" w14:textId="1F3F413E" w:rsidR="00C06FBF" w:rsidRPr="00E719FA" w:rsidRDefault="00C06FBF" w:rsidP="00C06FBF">
            <w:pPr>
              <w:pStyle w:val="NoSpacing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719FA">
              <w:rPr>
                <w:rFonts w:eastAsia="Arial" w:cs="Times New Roman"/>
                <w:bCs/>
                <w:color w:val="000000"/>
                <w:sz w:val="20"/>
                <w:szCs w:val="20"/>
              </w:rPr>
              <w:t xml:space="preserve">Review lead: Manager, Partnering and Consumers </w:t>
            </w:r>
          </w:p>
        </w:tc>
      </w:tr>
    </w:tbl>
    <w:p w14:paraId="32BD4854" w14:textId="1A6FA5F2" w:rsidR="00D6452C" w:rsidRPr="004C6F39" w:rsidRDefault="00D6452C" w:rsidP="00C06FBF">
      <w:pPr>
        <w:pStyle w:val="Heading2"/>
      </w:pPr>
      <w:r w:rsidRPr="004C6F39">
        <w:t>Purpose of Policy</w:t>
      </w:r>
    </w:p>
    <w:p w14:paraId="16893FE7" w14:textId="566DDF14" w:rsidR="00E43BE1" w:rsidRDefault="00FF4F4F" w:rsidP="002E1D4C">
      <w:pPr>
        <w:pStyle w:val="Normalfollowingheading"/>
      </w:pPr>
      <w:r w:rsidRPr="00FF4F4F">
        <w:t>Safer Care Victoria (SCV) actively partners with individuals and organisations drawing on expertise from industry, health professions, consumers, carers and communities, government, business, and academia to fulfill its</w:t>
      </w:r>
      <w:r w:rsidR="00CE0142">
        <w:t xml:space="preserve"> safety and</w:t>
      </w:r>
      <w:r w:rsidRPr="00FF4F4F">
        <w:t xml:space="preserve"> quality</w:t>
      </w:r>
      <w:r w:rsidR="007E73F0">
        <w:t xml:space="preserve"> improvement</w:t>
      </w:r>
      <w:r w:rsidRPr="00FF4F4F">
        <w:t xml:space="preserve"> role for health system </w:t>
      </w:r>
      <w:r w:rsidR="00BF695B">
        <w:t xml:space="preserve">improvement </w:t>
      </w:r>
      <w:r w:rsidRPr="00FF4F4F">
        <w:t>in Victoria.</w:t>
      </w:r>
      <w:r w:rsidR="00427A3D">
        <w:t xml:space="preserve"> </w:t>
      </w:r>
    </w:p>
    <w:p w14:paraId="229E4CC3" w14:textId="4F4DDC3D" w:rsidR="00B13394" w:rsidRDefault="00B13394" w:rsidP="002E1D4C">
      <w:pPr>
        <w:rPr>
          <w:rFonts w:eastAsia="Arial" w:cs="Times New Roman"/>
          <w:color w:val="000000"/>
        </w:rPr>
      </w:pPr>
      <w:r>
        <w:t>The purpose of this</w:t>
      </w:r>
      <w:r w:rsidRPr="00E73D00">
        <w:t xml:space="preserve"> policy</w:t>
      </w:r>
      <w:r>
        <w:t xml:space="preserve"> is to</w:t>
      </w:r>
      <w:r w:rsidRPr="00E73D00">
        <w:t xml:space="preserve"> </w:t>
      </w:r>
      <w:bookmarkStart w:id="0" w:name="_Hlk122617866"/>
      <w:r>
        <w:t xml:space="preserve">outline the </w:t>
      </w:r>
      <w:r>
        <w:rPr>
          <w:rFonts w:eastAsia="Arial"/>
        </w:rPr>
        <w:t>SCV remuneration model for partners which</w:t>
      </w:r>
      <w:r w:rsidRPr="00E73D00">
        <w:rPr>
          <w:rFonts w:eastAsia="Arial"/>
        </w:rPr>
        <w:t xml:space="preserve"> </w:t>
      </w:r>
      <w:r w:rsidRPr="00E73D00">
        <w:t>sets out</w:t>
      </w:r>
      <w:r>
        <w:rPr>
          <w:rFonts w:eastAsia="Arial"/>
        </w:rPr>
        <w:t xml:space="preserve"> </w:t>
      </w:r>
      <w:r w:rsidRPr="00E73D00">
        <w:t>how SCV defines and remunerates the expertise of its various partners.</w:t>
      </w:r>
      <w:bookmarkEnd w:id="0"/>
    </w:p>
    <w:p w14:paraId="2E35151F" w14:textId="40D9FC69" w:rsidR="00CA0704" w:rsidRPr="004C48A0" w:rsidRDefault="00CA0704" w:rsidP="00C06FBF">
      <w:pPr>
        <w:pStyle w:val="Heading2"/>
      </w:pPr>
      <w:r w:rsidRPr="004C48A0">
        <w:t>Scope</w:t>
      </w:r>
    </w:p>
    <w:p w14:paraId="36D94B7B" w14:textId="2B321EE2" w:rsidR="00B11311" w:rsidRPr="00B11311" w:rsidRDefault="003E4C2E" w:rsidP="002E1D4C">
      <w:pPr>
        <w:pStyle w:val="Normalfollowingheading"/>
      </w:pPr>
      <w:r>
        <w:t xml:space="preserve">This policy </w:t>
      </w:r>
      <w:r w:rsidR="00E73D00">
        <w:t xml:space="preserve">includes roles, definitions and remuneration rates and categories for </w:t>
      </w:r>
      <w:r w:rsidR="00FA0B1A">
        <w:t xml:space="preserve">partnering </w:t>
      </w:r>
      <w:r w:rsidR="00ED3881" w:rsidRPr="00ED3881">
        <w:t xml:space="preserve">activities and responsibilities. </w:t>
      </w:r>
      <w:r w:rsidR="00B11311" w:rsidRPr="00B11311">
        <w:t xml:space="preserve">Remuneration refers to </w:t>
      </w:r>
      <w:r w:rsidR="001C4F98">
        <w:t>reimbursement of</w:t>
      </w:r>
      <w:r w:rsidR="001C4F98" w:rsidRPr="00B11311">
        <w:t xml:space="preserve"> </w:t>
      </w:r>
      <w:r w:rsidR="00B11311" w:rsidRPr="00B11311">
        <w:t>partners for their contribution</w:t>
      </w:r>
      <w:r w:rsidR="001C4F98">
        <w:t xml:space="preserve"> to our work</w:t>
      </w:r>
      <w:r w:rsidR="00B11311" w:rsidRPr="00B11311">
        <w:t xml:space="preserve">. The amount depends on the kind of engagement activity, considering time, </w:t>
      </w:r>
      <w:r w:rsidR="006D781C" w:rsidRPr="00B11311">
        <w:t>role,</w:t>
      </w:r>
      <w:r w:rsidR="00B11311" w:rsidRPr="00B11311">
        <w:t xml:space="preserve"> and degree of accountability.</w:t>
      </w:r>
      <w:r w:rsidR="00B50439">
        <w:t xml:space="preserve"> </w:t>
      </w:r>
    </w:p>
    <w:p w14:paraId="377C5B0D" w14:textId="54112B79" w:rsidR="008B1802" w:rsidRDefault="008B1802" w:rsidP="002E1D4C">
      <w:r>
        <w:t>Th</w:t>
      </w:r>
      <w:r w:rsidR="005F00E2">
        <w:t>is policy is</w:t>
      </w:r>
      <w:r>
        <w:t xml:space="preserve"> </w:t>
      </w:r>
      <w:r w:rsidRPr="008B1802">
        <w:t xml:space="preserve">in line with the Department of Premier and Cabinet’s </w:t>
      </w:r>
      <w:r w:rsidRPr="00551A75">
        <w:rPr>
          <w:i/>
          <w:iCs/>
        </w:rPr>
        <w:t>Appointment and remuneration guidelines (July 202</w:t>
      </w:r>
      <w:r w:rsidR="00C1414C" w:rsidRPr="00551A75">
        <w:rPr>
          <w:i/>
          <w:iCs/>
        </w:rPr>
        <w:t>2</w:t>
      </w:r>
      <w:r w:rsidRPr="00551A75">
        <w:rPr>
          <w:i/>
          <w:iCs/>
        </w:rPr>
        <w:t>)</w:t>
      </w:r>
      <w:r w:rsidRPr="008B1802">
        <w:t>, (the DPC Guidelines)</w:t>
      </w:r>
      <w:r w:rsidR="002402BC">
        <w:t xml:space="preserve"> and the </w:t>
      </w:r>
      <w:r w:rsidR="00AF3455" w:rsidRPr="00551A75">
        <w:rPr>
          <w:i/>
          <w:iCs/>
        </w:rPr>
        <w:t>Public Health and Wellbeing Regulations 2019</w:t>
      </w:r>
      <w:r w:rsidR="00AE5F30">
        <w:t xml:space="preserve"> (the Regulations)</w:t>
      </w:r>
      <w:r w:rsidR="00AF3455">
        <w:t>.</w:t>
      </w:r>
    </w:p>
    <w:p w14:paraId="2EC49500" w14:textId="186C1F35" w:rsidR="5B9B0DD6" w:rsidRPr="002E1D4C" w:rsidRDefault="00CA0704" w:rsidP="00774644">
      <w:pPr>
        <w:pStyle w:val="Bullet2"/>
        <w:numPr>
          <w:ilvl w:val="0"/>
          <w:numId w:val="0"/>
        </w:numPr>
      </w:pPr>
      <w:r>
        <w:rPr>
          <w:rFonts w:eastAsia="Arial"/>
        </w:rPr>
        <w:t xml:space="preserve">This document is accompanied by the SCV </w:t>
      </w:r>
      <w:bookmarkStart w:id="1" w:name="_Hlk116641991"/>
      <w:r w:rsidR="00804326">
        <w:rPr>
          <w:rFonts w:eastAsiaTheme="minorEastAsia" w:cstheme="minorBidi"/>
          <w:color w:val="004B96"/>
          <w:u w:val="single" w:color="004B96"/>
        </w:rPr>
        <w:fldChar w:fldCharType="begin"/>
      </w:r>
      <w:r w:rsidR="00804326">
        <w:rPr>
          <w:rFonts w:eastAsiaTheme="minorEastAsia" w:cstheme="minorBidi"/>
          <w:color w:val="004B96"/>
          <w:u w:val="single" w:color="004B96"/>
        </w:rPr>
        <w:instrText xml:space="preserve"> HYPERLINK "https://dhhsvicgovau.sharepoint.com/:w:/r/sites/TheSaferCareVictoriaWay-DHHS-GRP/Shared%20Documents/3.14%20Partnering%20with%20consumers%20and%20stakeholders/3.14%20SCV%20Remuneration%20for%20Partners%20Procedure%20-%202023.docx?d=w37c24558db5948ad8a3039b4e576c3dd&amp;csf=1&amp;web=1&amp;e=9oYJN9" </w:instrText>
      </w:r>
      <w:r w:rsidR="00804326">
        <w:rPr>
          <w:rFonts w:eastAsiaTheme="minorEastAsia" w:cstheme="minorBidi"/>
          <w:color w:val="004B96"/>
          <w:u w:val="single" w:color="004B96"/>
        </w:rPr>
        <w:fldChar w:fldCharType="separate"/>
      </w:r>
      <w:r w:rsidRPr="00804326">
        <w:rPr>
          <w:rStyle w:val="Hyperlink"/>
          <w:rFonts w:eastAsiaTheme="minorEastAsia" w:cstheme="minorBidi"/>
        </w:rPr>
        <w:t>remunera</w:t>
      </w:r>
      <w:bookmarkStart w:id="2" w:name="_Hlt132111490"/>
      <w:r w:rsidRPr="00804326">
        <w:rPr>
          <w:rStyle w:val="Hyperlink"/>
          <w:rFonts w:eastAsiaTheme="minorEastAsia" w:cstheme="minorBidi"/>
        </w:rPr>
        <w:t>t</w:t>
      </w:r>
      <w:bookmarkEnd w:id="2"/>
      <w:r w:rsidRPr="00804326">
        <w:rPr>
          <w:rStyle w:val="Hyperlink"/>
          <w:rFonts w:eastAsiaTheme="minorEastAsia" w:cstheme="minorBidi"/>
        </w:rPr>
        <w:t>ion procedure</w:t>
      </w:r>
      <w:bookmarkEnd w:id="1"/>
      <w:r w:rsidR="00804326">
        <w:rPr>
          <w:rFonts w:eastAsiaTheme="minorEastAsia" w:cstheme="minorBidi"/>
          <w:color w:val="004B96"/>
          <w:u w:val="single" w:color="004B96"/>
        </w:rPr>
        <w:fldChar w:fldCharType="end"/>
      </w:r>
      <w:r>
        <w:rPr>
          <w:rFonts w:eastAsia="Arial"/>
        </w:rPr>
        <w:t xml:space="preserve"> </w:t>
      </w:r>
      <w:r w:rsidR="00040A0C">
        <w:rPr>
          <w:rFonts w:eastAsia="Arial"/>
        </w:rPr>
        <w:t xml:space="preserve">(Appendix 1) </w:t>
      </w:r>
      <w:r>
        <w:rPr>
          <w:rFonts w:eastAsia="Arial"/>
        </w:rPr>
        <w:t>that contains</w:t>
      </w:r>
      <w:r w:rsidR="00774644">
        <w:rPr>
          <w:rFonts w:eastAsia="Arial"/>
        </w:rPr>
        <w:t xml:space="preserve">, </w:t>
      </w:r>
      <w:r w:rsidR="00A027AA">
        <w:rPr>
          <w:rFonts w:eastAsia="Arial"/>
        </w:rPr>
        <w:t>role descriptors</w:t>
      </w:r>
      <w:r w:rsidR="00774644">
        <w:rPr>
          <w:rFonts w:eastAsia="Arial"/>
        </w:rPr>
        <w:t xml:space="preserve">, </w:t>
      </w:r>
      <w:r w:rsidRPr="005921AD">
        <w:rPr>
          <w:rFonts w:eastAsia="Arial"/>
        </w:rPr>
        <w:t xml:space="preserve">standardised rates </w:t>
      </w:r>
      <w:r>
        <w:rPr>
          <w:rFonts w:eastAsia="Arial"/>
        </w:rPr>
        <w:t>to use</w:t>
      </w:r>
      <w:r w:rsidR="00774644">
        <w:rPr>
          <w:rFonts w:eastAsia="Arial"/>
        </w:rPr>
        <w:t xml:space="preserve">, </w:t>
      </w:r>
      <w:r w:rsidRPr="0037203E">
        <w:rPr>
          <w:rFonts w:eastAsia="Arial"/>
        </w:rPr>
        <w:t>clear process</w:t>
      </w:r>
      <w:r>
        <w:rPr>
          <w:rFonts w:eastAsia="Arial"/>
        </w:rPr>
        <w:t>es</w:t>
      </w:r>
      <w:r w:rsidRPr="0037203E">
        <w:rPr>
          <w:rFonts w:eastAsia="Arial"/>
        </w:rPr>
        <w:t xml:space="preserve"> for administering payments</w:t>
      </w:r>
      <w:r w:rsidR="00774644">
        <w:rPr>
          <w:rFonts w:eastAsia="Arial"/>
        </w:rPr>
        <w:t xml:space="preserve">, </w:t>
      </w:r>
      <w:r>
        <w:rPr>
          <w:rFonts w:eastAsia="Arial"/>
        </w:rPr>
        <w:t>key contacts for more information and help</w:t>
      </w:r>
      <w:r w:rsidR="00774644">
        <w:rPr>
          <w:rFonts w:eastAsia="Arial"/>
        </w:rPr>
        <w:t xml:space="preserve"> and </w:t>
      </w:r>
      <w:r w:rsidRPr="5D9CF466">
        <w:rPr>
          <w:rFonts w:eastAsia="Arial"/>
        </w:rPr>
        <w:t xml:space="preserve">important documents to support </w:t>
      </w:r>
      <w:r w:rsidR="00774644">
        <w:rPr>
          <w:rFonts w:eastAsia="Arial"/>
        </w:rPr>
        <w:t>staff</w:t>
      </w:r>
      <w:r w:rsidR="00774644" w:rsidRPr="5D9CF466">
        <w:rPr>
          <w:rFonts w:eastAsia="Arial"/>
        </w:rPr>
        <w:t xml:space="preserve"> </w:t>
      </w:r>
      <w:r w:rsidRPr="5D9CF466">
        <w:rPr>
          <w:rFonts w:eastAsia="Arial"/>
        </w:rPr>
        <w:t>in the process</w:t>
      </w:r>
      <w:r w:rsidR="00774644">
        <w:rPr>
          <w:rFonts w:eastAsia="Arial"/>
        </w:rPr>
        <w:t xml:space="preserve">. </w:t>
      </w:r>
    </w:p>
    <w:p w14:paraId="1442CF46" w14:textId="13B32523" w:rsidR="00914A3E" w:rsidRDefault="006D14A6" w:rsidP="002E1D4C">
      <w:r w:rsidRPr="660DA7F7">
        <w:t xml:space="preserve">All SCV employees </w:t>
      </w:r>
      <w:r w:rsidR="1F7F17B8" w:rsidRPr="660DA7F7">
        <w:t xml:space="preserve">are </w:t>
      </w:r>
      <w:r w:rsidRPr="660DA7F7">
        <w:t xml:space="preserve">expected to abide by the provisions within this </w:t>
      </w:r>
      <w:r w:rsidR="0084144A" w:rsidRPr="660DA7F7">
        <w:t>p</w:t>
      </w:r>
      <w:r w:rsidRPr="660DA7F7">
        <w:t>olicy and the</w:t>
      </w:r>
      <w:r w:rsidR="00C54D1F" w:rsidRPr="660DA7F7">
        <w:t xml:space="preserve"> corresponding </w:t>
      </w:r>
      <w:r w:rsidR="00542848" w:rsidRPr="660DA7F7">
        <w:t xml:space="preserve">remuneration </w:t>
      </w:r>
      <w:r w:rsidRPr="660DA7F7">
        <w:t>procedures</w:t>
      </w:r>
      <w:r w:rsidR="00B4179F">
        <w:t xml:space="preserve"> document</w:t>
      </w:r>
      <w:r w:rsidRPr="660DA7F7">
        <w:t>.</w:t>
      </w:r>
      <w:r w:rsidR="00914A3E" w:rsidRPr="00914A3E">
        <w:t xml:space="preserve"> </w:t>
      </w:r>
    </w:p>
    <w:p w14:paraId="2BD7EB44" w14:textId="2896731F" w:rsidR="004C6F39" w:rsidRPr="002E1D4C" w:rsidRDefault="004C6F39" w:rsidP="002E1D4C">
      <w:pPr>
        <w:pStyle w:val="Heading2"/>
      </w:pPr>
      <w:bookmarkStart w:id="3" w:name="_Hlk48033971"/>
      <w:r w:rsidRPr="002E1D4C">
        <w:t>PRINCIPLES</w:t>
      </w:r>
    </w:p>
    <w:p w14:paraId="023D1799" w14:textId="1893036A" w:rsidR="00D6452C" w:rsidRPr="00FC77A3" w:rsidRDefault="00D6452C" w:rsidP="002E1D4C">
      <w:pPr>
        <w:pStyle w:val="Normalfollowingheading"/>
      </w:pPr>
      <w:r w:rsidRPr="00FC77A3">
        <w:t>SCV’s key principles for</w:t>
      </w:r>
      <w:r w:rsidR="00D5790C">
        <w:t xml:space="preserve"> remunerating partner expertise</w:t>
      </w:r>
      <w:r w:rsidRPr="00FC77A3">
        <w:t xml:space="preserve"> are</w:t>
      </w:r>
      <w:r w:rsidR="006D14A6">
        <w:t xml:space="preserve"> as follows</w:t>
      </w:r>
      <w:r w:rsidRPr="00FC77A3">
        <w:t>:</w:t>
      </w:r>
    </w:p>
    <w:bookmarkEnd w:id="3"/>
    <w:p w14:paraId="48B6BC29" w14:textId="36A4B12B" w:rsidR="004C6F39" w:rsidRPr="002E1D4C" w:rsidRDefault="009145EE" w:rsidP="00E719FA">
      <w:pPr>
        <w:pStyle w:val="Numpara"/>
      </w:pPr>
      <w:r w:rsidRPr="002E1D4C">
        <w:t>P</w:t>
      </w:r>
      <w:r w:rsidR="004C6F39" w:rsidRPr="002E1D4C">
        <w:t xml:space="preserve">artners are valued for contributing their knowledge, </w:t>
      </w:r>
      <w:r w:rsidR="006D781C" w:rsidRPr="002E1D4C">
        <w:t>experience,</w:t>
      </w:r>
      <w:r w:rsidR="004C6F39" w:rsidRPr="002E1D4C">
        <w:t xml:space="preserve"> and insights, which through a process of collaboration with </w:t>
      </w:r>
      <w:r w:rsidR="00610EA7" w:rsidRPr="002E1D4C">
        <w:t>us</w:t>
      </w:r>
      <w:r w:rsidR="004C6F39" w:rsidRPr="002E1D4C">
        <w:t xml:space="preserve"> optimise</w:t>
      </w:r>
      <w:r w:rsidR="00703A7C" w:rsidRPr="002E1D4C">
        <w:t>s</w:t>
      </w:r>
      <w:r w:rsidR="004C6F39" w:rsidRPr="002E1D4C">
        <w:t xml:space="preserve"> outcomes and impact</w:t>
      </w:r>
    </w:p>
    <w:p w14:paraId="255D5886" w14:textId="47D7D28B" w:rsidR="004C6F39" w:rsidRPr="002E1D4C" w:rsidRDefault="009145EE" w:rsidP="00E719FA">
      <w:pPr>
        <w:pStyle w:val="Numpara"/>
      </w:pPr>
      <w:r w:rsidRPr="002E1D4C">
        <w:lastRenderedPageBreak/>
        <w:t>P</w:t>
      </w:r>
      <w:r w:rsidR="004C6F39" w:rsidRPr="002E1D4C">
        <w:t xml:space="preserve">artners are appropriately remunerated to minimise any financial loss as a result off their engagement with </w:t>
      </w:r>
      <w:r w:rsidR="00610EA7" w:rsidRPr="002E1D4C">
        <w:t>us</w:t>
      </w:r>
    </w:p>
    <w:p w14:paraId="0919C82D" w14:textId="6C88F916" w:rsidR="004C6F39" w:rsidRPr="002E1D4C" w:rsidRDefault="009145EE" w:rsidP="00E719FA">
      <w:pPr>
        <w:pStyle w:val="Numpara"/>
      </w:pPr>
      <w:r w:rsidRPr="002E1D4C">
        <w:t>R</w:t>
      </w:r>
      <w:r w:rsidR="004C6F39" w:rsidRPr="002E1D4C">
        <w:t xml:space="preserve">emuneration rates are transparent, </w:t>
      </w:r>
      <w:r w:rsidR="006D781C" w:rsidRPr="002E1D4C">
        <w:t>fair,</w:t>
      </w:r>
      <w:r w:rsidR="004C6F39" w:rsidRPr="002E1D4C">
        <w:t xml:space="preserve"> and consistent across similar functions, activities and requirements reflecting equal value for equal work (regardless of who performs the role)</w:t>
      </w:r>
    </w:p>
    <w:p w14:paraId="3D21225E" w14:textId="497741E6" w:rsidR="004C6F39" w:rsidRPr="002E1D4C" w:rsidRDefault="009145EE" w:rsidP="00E719FA">
      <w:pPr>
        <w:pStyle w:val="Numpara"/>
      </w:pPr>
      <w:r w:rsidRPr="002E1D4C">
        <w:t>R</w:t>
      </w:r>
      <w:r w:rsidR="004C6F39" w:rsidRPr="002E1D4C">
        <w:t xml:space="preserve">emuneration rates are based on and reflect the nature of the work; time commitment; degree of accountability and risk; complexity; responsibility; and the person’s knowledge, </w:t>
      </w:r>
      <w:r w:rsidR="006D781C" w:rsidRPr="002E1D4C">
        <w:t>skills,</w:t>
      </w:r>
      <w:r w:rsidR="004C6F39" w:rsidRPr="002E1D4C">
        <w:t xml:space="preserve"> and experience</w:t>
      </w:r>
    </w:p>
    <w:p w14:paraId="3B303695" w14:textId="6479D89F" w:rsidR="004C6F39" w:rsidRPr="002E1D4C" w:rsidRDefault="009145EE" w:rsidP="00E719FA">
      <w:pPr>
        <w:pStyle w:val="Numpara"/>
      </w:pPr>
      <w:r w:rsidRPr="002E1D4C">
        <w:t>R</w:t>
      </w:r>
      <w:r w:rsidR="004C6F39" w:rsidRPr="002E1D4C">
        <w:t xml:space="preserve">emuneration models are </w:t>
      </w:r>
      <w:r w:rsidR="008F78F5" w:rsidRPr="002E1D4C">
        <w:t>organised</w:t>
      </w:r>
      <w:r w:rsidR="004C6F39" w:rsidRPr="002E1D4C">
        <w:t xml:space="preserve"> into clear categories that are fit for </w:t>
      </w:r>
      <w:r w:rsidR="00774644" w:rsidRPr="002E1D4C">
        <w:t>purpose,</w:t>
      </w:r>
      <w:r w:rsidR="004C6F39" w:rsidRPr="002E1D4C">
        <w:t xml:space="preserve"> and which reflect and support the range and diversity of </w:t>
      </w:r>
      <w:r w:rsidR="00610EA7" w:rsidRPr="002E1D4C">
        <w:t xml:space="preserve">our </w:t>
      </w:r>
      <w:r w:rsidR="004C6F39" w:rsidRPr="002E1D4C">
        <w:t xml:space="preserve">partnering work and functions  </w:t>
      </w:r>
    </w:p>
    <w:p w14:paraId="43AAC214" w14:textId="015FB371" w:rsidR="004C6F39" w:rsidRPr="002E1D4C" w:rsidRDefault="009145EE" w:rsidP="00E719FA">
      <w:pPr>
        <w:pStyle w:val="Numpara"/>
      </w:pPr>
      <w:r w:rsidRPr="002E1D4C">
        <w:t>R</w:t>
      </w:r>
      <w:r w:rsidR="004C6F39" w:rsidRPr="002E1D4C">
        <w:t>emuneration guidance is clear, easy to understand and action.</w:t>
      </w:r>
    </w:p>
    <w:p w14:paraId="4A7CB274" w14:textId="31457C6D" w:rsidR="00A87E55" w:rsidRPr="002E1D4C" w:rsidRDefault="00A87E55" w:rsidP="00E719FA">
      <w:pPr>
        <w:pStyle w:val="Numpara"/>
      </w:pPr>
      <w:r w:rsidRPr="002E1D4C">
        <w:t>Remuneration is recognised as one way that SCV can enable</w:t>
      </w:r>
      <w:r w:rsidR="006D2226" w:rsidRPr="002E1D4C">
        <w:t xml:space="preserve"> and </w:t>
      </w:r>
      <w:r w:rsidR="0056701C" w:rsidRPr="002E1D4C">
        <w:t>acknowledge</w:t>
      </w:r>
      <w:r w:rsidR="006D2226" w:rsidRPr="002E1D4C">
        <w:t xml:space="preserve"> Partner contributions.</w:t>
      </w:r>
      <w:r w:rsidR="00B054C3" w:rsidRPr="002E1D4C">
        <w:t xml:space="preserve"> Partners are also supported by a commitment from SCV to engage in ways that are meaningful and inclusi</w:t>
      </w:r>
      <w:r w:rsidR="00757F9E" w:rsidRPr="002E1D4C">
        <w:t>ve</w:t>
      </w:r>
      <w:r w:rsidR="00A23697" w:rsidRPr="002E1D4C">
        <w:t xml:space="preserve"> with a shared commitment to enhancing outcomes</w:t>
      </w:r>
      <w:r w:rsidR="00757F9E" w:rsidRPr="002E1D4C">
        <w:t>.</w:t>
      </w:r>
      <w:r w:rsidR="006D2226" w:rsidRPr="002E1D4C">
        <w:t xml:space="preserve"> </w:t>
      </w:r>
    </w:p>
    <w:p w14:paraId="73D027B3" w14:textId="406CFFAD" w:rsidR="000D1E13" w:rsidRDefault="003C5DDE" w:rsidP="00C06FBF">
      <w:pPr>
        <w:pStyle w:val="Heading2"/>
      </w:pPr>
      <w:r>
        <w:t>ROLES OF</w:t>
      </w:r>
      <w:r w:rsidR="000D1E13">
        <w:t xml:space="preserve"> Safer care </w:t>
      </w:r>
      <w:r w:rsidR="50EE1111" w:rsidRPr="0C255A7F">
        <w:t>VICTORIA</w:t>
      </w:r>
      <w:r w:rsidR="000D1E13">
        <w:t xml:space="preserve"> Partners</w:t>
      </w:r>
    </w:p>
    <w:p w14:paraId="0F690677" w14:textId="077160F6" w:rsidR="00D96A0D" w:rsidRDefault="006714F9" w:rsidP="002E1D4C">
      <w:pPr>
        <w:pStyle w:val="Normalfollowingheading"/>
      </w:pPr>
      <w:r>
        <w:t>The term Partner refers to consumers, carers, healthcare workers and other health leaders, that work with SCV and provide expertise to deliver on our goals.</w:t>
      </w:r>
      <w:r w:rsidR="00C04057">
        <w:t xml:space="preserve"> </w:t>
      </w:r>
      <w:r w:rsidR="00EC6B81">
        <w:t xml:space="preserve">The SCV </w:t>
      </w:r>
      <w:r w:rsidR="00DB29F0">
        <w:rPr>
          <w:rFonts w:eastAsia="Arial"/>
        </w:rPr>
        <w:t xml:space="preserve">partnering and remuneration model </w:t>
      </w:r>
      <w:r w:rsidR="00D96A0D">
        <w:t xml:space="preserve">outlines </w:t>
      </w:r>
      <w:r w:rsidR="000168DF">
        <w:t xml:space="preserve">four </w:t>
      </w:r>
      <w:r w:rsidR="00954FE0">
        <w:t>distinct roles</w:t>
      </w:r>
      <w:r w:rsidR="00F1608A">
        <w:t xml:space="preserve"> </w:t>
      </w:r>
      <w:r w:rsidR="00F1608A" w:rsidRPr="00F1608A">
        <w:t>that Partners ca</w:t>
      </w:r>
      <w:r w:rsidR="00F1608A" w:rsidRPr="00C04057">
        <w:t>n fulfill</w:t>
      </w:r>
      <w:r w:rsidR="00954FE0" w:rsidRPr="0018736E">
        <w:t>:</w:t>
      </w:r>
      <w:r w:rsidR="00954FE0">
        <w:t xml:space="preserve"> </w:t>
      </w:r>
    </w:p>
    <w:p w14:paraId="0762ABDC" w14:textId="1E2387A1" w:rsidR="00D96A0D" w:rsidRDefault="00D96A0D" w:rsidP="00E719FA">
      <w:pPr>
        <w:pStyle w:val="Bullet1"/>
        <w:spacing w:before="160" w:after="160"/>
      </w:pPr>
      <w:r>
        <w:t>V</w:t>
      </w:r>
      <w:r w:rsidR="00954FE0">
        <w:t>olunteers</w:t>
      </w:r>
    </w:p>
    <w:p w14:paraId="45F6F0DC" w14:textId="091B7D41" w:rsidR="00D96A0D" w:rsidRDefault="00D96A0D" w:rsidP="00E719FA">
      <w:pPr>
        <w:pStyle w:val="Bullet1"/>
        <w:spacing w:before="160" w:after="160"/>
      </w:pPr>
      <w:r>
        <w:t>P</w:t>
      </w:r>
      <w:r w:rsidR="00954FE0">
        <w:t>articipants</w:t>
      </w:r>
      <w:r w:rsidR="00813153">
        <w:t xml:space="preserve"> </w:t>
      </w:r>
    </w:p>
    <w:p w14:paraId="2DA51EB8" w14:textId="02A3E975" w:rsidR="00D96A0D" w:rsidRDefault="00D96A0D" w:rsidP="00E719FA">
      <w:pPr>
        <w:pStyle w:val="Bullet1"/>
        <w:spacing w:before="160" w:after="160"/>
      </w:pPr>
      <w:r>
        <w:t>L</w:t>
      </w:r>
      <w:r w:rsidR="00954FE0">
        <w:t>eads</w:t>
      </w:r>
    </w:p>
    <w:p w14:paraId="322FEE7A" w14:textId="222F7BFE" w:rsidR="000168DF" w:rsidRDefault="000168DF" w:rsidP="00E719FA">
      <w:pPr>
        <w:pStyle w:val="Bullet1"/>
        <w:spacing w:before="160" w:after="160"/>
      </w:pPr>
      <w:r>
        <w:t>Ministerial Appointed Roles</w:t>
      </w:r>
    </w:p>
    <w:p w14:paraId="2AB95728" w14:textId="558DE4FF" w:rsidR="00F42D8D" w:rsidRDefault="00FB47BA" w:rsidP="002E1D4C">
      <w:r w:rsidRPr="00FB47BA">
        <w:t xml:space="preserve">A </w:t>
      </w:r>
      <w:r>
        <w:t xml:space="preserve">more detailed </w:t>
      </w:r>
      <w:r w:rsidRPr="00FB47BA">
        <w:t>summary of these roles and associated remuneration is outlined in the remuneration procedure (</w:t>
      </w:r>
      <w:r w:rsidRPr="00F60FE9">
        <w:rPr>
          <w:b/>
          <w:bCs/>
        </w:rPr>
        <w:t>Appendix 1</w:t>
      </w:r>
      <w:r w:rsidRPr="00FB47BA">
        <w:t>).</w:t>
      </w:r>
    </w:p>
    <w:p w14:paraId="191C3354" w14:textId="7006BC5C" w:rsidR="00B61528" w:rsidRPr="00684D6F" w:rsidRDefault="00A74774" w:rsidP="00C06FBF">
      <w:pPr>
        <w:pStyle w:val="Heading2"/>
      </w:pPr>
      <w:r w:rsidRPr="00684D6F">
        <w:t>Volunteers</w:t>
      </w:r>
    </w:p>
    <w:p w14:paraId="7DBE609A" w14:textId="77777777" w:rsidR="009907C1" w:rsidRDefault="00B1366F" w:rsidP="002E1D4C">
      <w:pPr>
        <w:pStyle w:val="Normalfollowingheading"/>
        <w:rPr>
          <w:rStyle w:val="normaltextrun"/>
          <w:rFonts w:ascii="Arial" w:hAnsi="Arial" w:cs="Arial"/>
        </w:rPr>
      </w:pPr>
      <w:r w:rsidRPr="5D9CF466">
        <w:rPr>
          <w:rStyle w:val="normaltextrun"/>
          <w:rFonts w:ascii="Arial" w:hAnsi="Arial" w:cs="Arial"/>
        </w:rPr>
        <w:t xml:space="preserve">Voluntary activities </w:t>
      </w:r>
      <w:r w:rsidR="00244D7D" w:rsidRPr="5D9CF466">
        <w:rPr>
          <w:rStyle w:val="normaltextrun"/>
          <w:rFonts w:ascii="Arial" w:hAnsi="Arial" w:cs="Arial"/>
        </w:rPr>
        <w:t xml:space="preserve">are not reimbursed. These activities </w:t>
      </w:r>
      <w:r w:rsidR="003263B9" w:rsidRPr="5D9CF466">
        <w:rPr>
          <w:rStyle w:val="normaltextrun"/>
          <w:rFonts w:ascii="Arial" w:hAnsi="Arial" w:cs="Arial"/>
        </w:rPr>
        <w:t xml:space="preserve">include attending </w:t>
      </w:r>
      <w:r w:rsidR="002A4FF6" w:rsidRPr="5D9CF466">
        <w:rPr>
          <w:rStyle w:val="normaltextrun"/>
          <w:rFonts w:ascii="Arial" w:hAnsi="Arial" w:cs="Arial"/>
        </w:rPr>
        <w:t xml:space="preserve">events </w:t>
      </w:r>
      <w:r w:rsidRPr="5D9CF466">
        <w:rPr>
          <w:rStyle w:val="normaltextrun"/>
          <w:rFonts w:ascii="Arial" w:hAnsi="Arial" w:cs="Arial"/>
        </w:rPr>
        <w:t xml:space="preserve">that are open to anyone </w:t>
      </w:r>
      <w:r w:rsidR="00766046" w:rsidRPr="5D9CF466">
        <w:rPr>
          <w:rStyle w:val="normaltextrun"/>
          <w:rFonts w:ascii="Arial" w:hAnsi="Arial" w:cs="Arial"/>
        </w:rPr>
        <w:t>as a</w:t>
      </w:r>
      <w:r w:rsidR="000040F7" w:rsidRPr="5D9CF466">
        <w:rPr>
          <w:rStyle w:val="normaltextrun"/>
          <w:rFonts w:ascii="Arial" w:hAnsi="Arial" w:cs="Arial"/>
        </w:rPr>
        <w:t xml:space="preserve">n attendee or respondent. </w:t>
      </w:r>
      <w:r w:rsidR="00813153">
        <w:rPr>
          <w:rStyle w:val="normaltextrun"/>
          <w:rFonts w:ascii="Arial" w:hAnsi="Arial" w:cs="Arial"/>
        </w:rPr>
        <w:t xml:space="preserve">They are usually a one off or one day activity. </w:t>
      </w:r>
      <w:r w:rsidR="00454637" w:rsidRPr="5D9CF466">
        <w:rPr>
          <w:rStyle w:val="normaltextrun"/>
          <w:rFonts w:ascii="Arial" w:hAnsi="Arial" w:cs="Arial"/>
        </w:rPr>
        <w:t xml:space="preserve">They may include </w:t>
      </w:r>
      <w:r w:rsidR="00766046" w:rsidRPr="5D9CF466">
        <w:t xml:space="preserve">receiving, reading </w:t>
      </w:r>
      <w:r w:rsidRPr="5D9CF466">
        <w:t xml:space="preserve">and </w:t>
      </w:r>
      <w:r w:rsidR="00766046" w:rsidRPr="5D9CF466">
        <w:t>considering project related information</w:t>
      </w:r>
      <w:r w:rsidR="001110E6" w:rsidRPr="5D9CF466">
        <w:t xml:space="preserve"> via an ad</w:t>
      </w:r>
      <w:r w:rsidR="008D530A">
        <w:t xml:space="preserve"> </w:t>
      </w:r>
      <w:r w:rsidR="001110E6" w:rsidRPr="5D9CF466">
        <w:t xml:space="preserve">hoc or </w:t>
      </w:r>
      <w:r w:rsidR="000719DA" w:rsidRPr="5D9CF466">
        <w:t xml:space="preserve">once off engagement. </w:t>
      </w:r>
      <w:r w:rsidR="008E5CB8" w:rsidRPr="5D9CF466">
        <w:rPr>
          <w:rStyle w:val="normaltextrun"/>
          <w:rFonts w:ascii="Arial" w:hAnsi="Arial" w:cs="Arial"/>
        </w:rPr>
        <w:t xml:space="preserve">These activities do not </w:t>
      </w:r>
      <w:r w:rsidRPr="5D9CF466">
        <w:rPr>
          <w:rStyle w:val="normaltextrun"/>
          <w:rFonts w:ascii="Arial" w:hAnsi="Arial" w:cs="Arial"/>
        </w:rPr>
        <w:t xml:space="preserve">require </w:t>
      </w:r>
      <w:r w:rsidR="00324129">
        <w:rPr>
          <w:rStyle w:val="normaltextrun"/>
          <w:rFonts w:ascii="Arial" w:hAnsi="Arial" w:cs="Arial"/>
        </w:rPr>
        <w:t xml:space="preserve">a </w:t>
      </w:r>
      <w:r w:rsidRPr="5D9CF466">
        <w:rPr>
          <w:rStyle w:val="normaltextrun"/>
          <w:rFonts w:ascii="Arial" w:hAnsi="Arial" w:cs="Arial"/>
        </w:rPr>
        <w:t xml:space="preserve">specific appointment </w:t>
      </w:r>
      <w:r w:rsidR="008E5CB8" w:rsidRPr="5D9CF466">
        <w:rPr>
          <w:rStyle w:val="normaltextrun"/>
          <w:rFonts w:ascii="Arial" w:hAnsi="Arial" w:cs="Arial"/>
        </w:rPr>
        <w:t>process</w:t>
      </w:r>
      <w:r w:rsidR="00244D7D" w:rsidRPr="5D9CF466">
        <w:rPr>
          <w:rStyle w:val="normaltextrun"/>
          <w:rFonts w:ascii="Arial" w:hAnsi="Arial" w:cs="Arial"/>
        </w:rPr>
        <w:t>.</w:t>
      </w:r>
      <w:r w:rsidR="000D1590">
        <w:rPr>
          <w:rStyle w:val="normaltextrun"/>
          <w:rFonts w:ascii="Arial" w:hAnsi="Arial" w:cs="Arial"/>
        </w:rPr>
        <w:t xml:space="preserve"> </w:t>
      </w:r>
    </w:p>
    <w:p w14:paraId="4BCD0152" w14:textId="154BDB7B" w:rsidR="00B1366F" w:rsidRDefault="009907C1" w:rsidP="002E1D4C">
      <w:pPr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A Volunteer role may include:</w:t>
      </w:r>
    </w:p>
    <w:p w14:paraId="12B8771E" w14:textId="425CF290" w:rsidR="00B1366F" w:rsidRPr="00C06FBF" w:rsidRDefault="005A7D28" w:rsidP="00E719FA">
      <w:pPr>
        <w:pStyle w:val="Bullet1"/>
        <w:spacing w:before="160" w:after="160"/>
      </w:pPr>
      <w:r w:rsidRPr="00C06FBF">
        <w:t xml:space="preserve">Registering for and </w:t>
      </w:r>
      <w:r w:rsidR="00C03302" w:rsidRPr="00C06FBF">
        <w:t xml:space="preserve">attending </w:t>
      </w:r>
      <w:r w:rsidR="00B1366F" w:rsidRPr="00C06FBF">
        <w:t xml:space="preserve">forums </w:t>
      </w:r>
      <w:r w:rsidRPr="00C06FBF">
        <w:t xml:space="preserve">via </w:t>
      </w:r>
      <w:r w:rsidR="00B1366F" w:rsidRPr="00C06FBF">
        <w:t>an open invitation to public</w:t>
      </w:r>
      <w:r w:rsidR="00F60FE9">
        <w:t xml:space="preserve"> </w:t>
      </w:r>
      <w:r w:rsidR="00324129" w:rsidRPr="00C06FBF">
        <w:t>or the sector</w:t>
      </w:r>
    </w:p>
    <w:p w14:paraId="27D8E02C" w14:textId="02D2548F" w:rsidR="00B1366F" w:rsidRPr="00C06FBF" w:rsidRDefault="00C06FBF" w:rsidP="00E719FA">
      <w:pPr>
        <w:pStyle w:val="Bullet1"/>
        <w:spacing w:before="160" w:after="160"/>
      </w:pPr>
      <w:r>
        <w:t>R</w:t>
      </w:r>
      <w:r w:rsidR="00C03302" w:rsidRPr="00C06FBF">
        <w:t xml:space="preserve">esponding to </w:t>
      </w:r>
      <w:r w:rsidR="00B1366F" w:rsidRPr="00C06FBF">
        <w:t>open surveys</w:t>
      </w:r>
      <w:r w:rsidR="00D7375F" w:rsidRPr="00C06FBF">
        <w:t xml:space="preserve"> and </w:t>
      </w:r>
      <w:r w:rsidR="00B1366F" w:rsidRPr="00C06FBF">
        <w:t>online testing</w:t>
      </w:r>
    </w:p>
    <w:p w14:paraId="2E7E31CC" w14:textId="77777777" w:rsidR="002E1D4C" w:rsidRDefault="00C06FBF" w:rsidP="00E719FA">
      <w:pPr>
        <w:pStyle w:val="Bullet1"/>
        <w:spacing w:before="160" w:after="160"/>
      </w:pPr>
      <w:r>
        <w:t>V</w:t>
      </w:r>
      <w:r w:rsidR="00B1366F" w:rsidRPr="00C06FBF">
        <w:t xml:space="preserve">oluntary feedback </w:t>
      </w:r>
      <w:r w:rsidR="006D781C" w:rsidRPr="00C06FBF">
        <w:t>i.e.,</w:t>
      </w:r>
      <w:r w:rsidR="00B1366F" w:rsidRPr="00C06FBF">
        <w:t xml:space="preserve"> suggestion boxes</w:t>
      </w:r>
    </w:p>
    <w:p w14:paraId="2F7DA061" w14:textId="3A4920E6" w:rsidR="00B1366F" w:rsidRPr="002E1D4C" w:rsidRDefault="002823A6" w:rsidP="00F60FE9">
      <w:pPr>
        <w:rPr>
          <w:rStyle w:val="eop"/>
          <w:rFonts w:eastAsia="Times New Roman" w:cs="Calibri"/>
        </w:rPr>
      </w:pPr>
      <w:r w:rsidRPr="002E1D4C">
        <w:rPr>
          <w:rStyle w:val="normaltextrun"/>
          <w:rFonts w:ascii="Arial" w:hAnsi="Arial" w:cs="Arial"/>
        </w:rPr>
        <w:t>SCV</w:t>
      </w:r>
      <w:r w:rsidR="00B1366F" w:rsidRPr="002E1D4C">
        <w:rPr>
          <w:rStyle w:val="normaltextrun"/>
          <w:rFonts w:ascii="Arial" w:hAnsi="Arial" w:cs="Arial"/>
        </w:rPr>
        <w:t xml:space="preserve"> acknowledge</w:t>
      </w:r>
      <w:r w:rsidRPr="002E1D4C">
        <w:rPr>
          <w:rStyle w:val="normaltextrun"/>
          <w:rFonts w:ascii="Arial" w:hAnsi="Arial" w:cs="Arial"/>
        </w:rPr>
        <w:t>s that</w:t>
      </w:r>
      <w:r w:rsidR="00B1366F" w:rsidRPr="002E1D4C">
        <w:rPr>
          <w:rStyle w:val="normaltextrun"/>
          <w:rFonts w:ascii="Arial" w:hAnsi="Arial" w:cs="Arial"/>
        </w:rPr>
        <w:t xml:space="preserve"> some people</w:t>
      </w:r>
      <w:r w:rsidR="009907C1" w:rsidRPr="002E1D4C">
        <w:rPr>
          <w:rStyle w:val="eop"/>
          <w:rFonts w:ascii="Arial" w:hAnsi="Arial" w:cs="Arial"/>
        </w:rPr>
        <w:t xml:space="preserve"> </w:t>
      </w:r>
      <w:r w:rsidR="00B1366F" w:rsidRPr="002E1D4C">
        <w:rPr>
          <w:rStyle w:val="normaltextrun"/>
          <w:rFonts w:ascii="Arial" w:hAnsi="Arial" w:cs="Arial"/>
        </w:rPr>
        <w:t>may prefer not to receive a payment</w:t>
      </w:r>
      <w:r w:rsidR="009907C1" w:rsidRPr="002E1D4C">
        <w:rPr>
          <w:rStyle w:val="normaltextrun"/>
          <w:rFonts w:ascii="Arial" w:hAnsi="Arial" w:cs="Arial"/>
        </w:rPr>
        <w:t xml:space="preserve"> or </w:t>
      </w:r>
      <w:r w:rsidR="61CBB11F" w:rsidRPr="002E1D4C">
        <w:rPr>
          <w:rStyle w:val="normaltextrun"/>
          <w:rFonts w:ascii="Arial" w:hAnsi="Arial" w:cs="Arial"/>
        </w:rPr>
        <w:t xml:space="preserve">may </w:t>
      </w:r>
      <w:r w:rsidR="00B1366F" w:rsidRPr="002E1D4C">
        <w:rPr>
          <w:rStyle w:val="normaltextrun"/>
          <w:rFonts w:ascii="Arial" w:hAnsi="Arial" w:cs="Arial"/>
        </w:rPr>
        <w:t>be paid (remunerated) for taking part by another organisation</w:t>
      </w:r>
      <w:r w:rsidR="009907C1" w:rsidRPr="002E1D4C">
        <w:rPr>
          <w:rStyle w:val="normaltextrun"/>
          <w:rFonts w:ascii="Arial" w:hAnsi="Arial" w:cs="Arial"/>
        </w:rPr>
        <w:t xml:space="preserve">. </w:t>
      </w:r>
    </w:p>
    <w:p w14:paraId="7E23B4CF" w14:textId="4DC3E01A" w:rsidR="004E62F4" w:rsidRPr="002E1D4C" w:rsidRDefault="00A74774" w:rsidP="002E1D4C">
      <w:pPr>
        <w:pStyle w:val="Heading3"/>
        <w:rPr>
          <w:rStyle w:val="eop"/>
        </w:rPr>
      </w:pPr>
      <w:r w:rsidRPr="002E1D4C">
        <w:rPr>
          <w:rStyle w:val="eop"/>
        </w:rPr>
        <w:t>Participants</w:t>
      </w:r>
    </w:p>
    <w:p w14:paraId="454E07F1" w14:textId="3659FBEB" w:rsidR="00C40805" w:rsidRPr="00F60FE9" w:rsidRDefault="00E33197" w:rsidP="00F60FE9">
      <w:pPr>
        <w:pStyle w:val="Normalfollowingheading"/>
      </w:pPr>
      <w:r w:rsidRPr="00F60FE9">
        <w:t xml:space="preserve">Participants contribute skills, expertise or lived experience on a sessional basis. They </w:t>
      </w:r>
      <w:r w:rsidR="00425E6C" w:rsidRPr="00F60FE9">
        <w:t xml:space="preserve">are generally </w:t>
      </w:r>
      <w:r w:rsidRPr="00F60FE9">
        <w:t xml:space="preserve">invited to reflect, participate, offer individual suggestions using unique professional and/or lived experience. </w:t>
      </w:r>
      <w:r w:rsidR="00813153" w:rsidRPr="00F60FE9">
        <w:t>Activities are usually time limited.</w:t>
      </w:r>
    </w:p>
    <w:p w14:paraId="3BE1E73A" w14:textId="46D64D6E" w:rsidR="006757CF" w:rsidRDefault="00425E6C" w:rsidP="00F60FE9">
      <w:r>
        <w:lastRenderedPageBreak/>
        <w:t xml:space="preserve">Participants </w:t>
      </w:r>
      <w:r w:rsidR="00AF7261">
        <w:t xml:space="preserve">can include </w:t>
      </w:r>
      <w:r w:rsidR="006757CF">
        <w:t>c</w:t>
      </w:r>
      <w:r w:rsidR="007A5A15">
        <w:t>onsumer</w:t>
      </w:r>
      <w:r w:rsidR="004A6B54">
        <w:t xml:space="preserve">s, </w:t>
      </w:r>
      <w:r w:rsidR="0061413E">
        <w:t>care</w:t>
      </w:r>
      <w:r w:rsidR="004A6B54">
        <w:t>rs</w:t>
      </w:r>
      <w:r w:rsidR="0061413E">
        <w:t xml:space="preserve">, people with lived experience, </w:t>
      </w:r>
      <w:r w:rsidR="0095135F">
        <w:t xml:space="preserve">Improvement </w:t>
      </w:r>
      <w:r w:rsidR="00C9598C">
        <w:t xml:space="preserve">coaches, </w:t>
      </w:r>
      <w:r w:rsidR="006E6B72">
        <w:t xml:space="preserve">and </w:t>
      </w:r>
      <w:r w:rsidR="00C9598C">
        <w:t xml:space="preserve">healthcare workers </w:t>
      </w:r>
      <w:r w:rsidR="00532FD3">
        <w:t>who provide</w:t>
      </w:r>
      <w:r w:rsidR="007245BF">
        <w:t xml:space="preserve"> </w:t>
      </w:r>
      <w:r w:rsidR="002638B1">
        <w:t>com</w:t>
      </w:r>
      <w:r w:rsidR="005B1241">
        <w:t>ment and offer</w:t>
      </w:r>
      <w:r w:rsidR="004204D9">
        <w:t xml:space="preserve"> individual </w:t>
      </w:r>
      <w:r w:rsidR="007021C3">
        <w:t>and/</w:t>
      </w:r>
      <w:r w:rsidR="004204D9">
        <w:t xml:space="preserve">or professional </w:t>
      </w:r>
      <w:r w:rsidR="00CF242D">
        <w:t>perspectives and experience.</w:t>
      </w:r>
      <w:r w:rsidR="004A6B54">
        <w:t xml:space="preserve"> </w:t>
      </w:r>
      <w:r w:rsidR="007612A0">
        <w:t>Healthcare workers may include nurs</w:t>
      </w:r>
      <w:r w:rsidR="00947F6C">
        <w:t>ing</w:t>
      </w:r>
      <w:r w:rsidR="007612A0">
        <w:t>,</w:t>
      </w:r>
      <w:r w:rsidR="00947F6C">
        <w:t xml:space="preserve"> medical, allied health, and General Practitioners.</w:t>
      </w:r>
    </w:p>
    <w:p w14:paraId="0B464D4F" w14:textId="353ECBB1" w:rsidR="0026417E" w:rsidRDefault="009907C1" w:rsidP="002E1D4C">
      <w:pPr>
        <w:pStyle w:val="Normalfollowingheading"/>
      </w:pPr>
      <w:r>
        <w:t xml:space="preserve">A </w:t>
      </w:r>
      <w:r w:rsidR="002E1D4C">
        <w:t>P</w:t>
      </w:r>
      <w:r w:rsidR="006757CF">
        <w:t xml:space="preserve">articipant </w:t>
      </w:r>
      <w:r w:rsidRPr="009907C1">
        <w:t>role may include</w:t>
      </w:r>
      <w:r>
        <w:t>:</w:t>
      </w:r>
    </w:p>
    <w:p w14:paraId="1880BD9E" w14:textId="37BEFBE7" w:rsidR="007B10D1" w:rsidRDefault="002251B6" w:rsidP="00E719FA">
      <w:pPr>
        <w:pStyle w:val="Bullet1"/>
        <w:spacing w:before="160" w:after="160"/>
      </w:pPr>
      <w:r>
        <w:t>d</w:t>
      </w:r>
      <w:r w:rsidR="007B10D1">
        <w:t>irect participation in decision-making processes</w:t>
      </w:r>
    </w:p>
    <w:p w14:paraId="31B8916F" w14:textId="59A724EA" w:rsidR="00AD2C8A" w:rsidRDefault="002251B6" w:rsidP="00E719FA">
      <w:pPr>
        <w:pStyle w:val="Bullet1"/>
        <w:spacing w:before="160" w:after="160"/>
      </w:pPr>
      <w:r>
        <w:t>b</w:t>
      </w:r>
      <w:r w:rsidR="00AD2C8A">
        <w:t xml:space="preserve">eing interviewed </w:t>
      </w:r>
      <w:r w:rsidR="007B10D1">
        <w:t xml:space="preserve">and </w:t>
      </w:r>
      <w:r>
        <w:t>or p</w:t>
      </w:r>
      <w:r w:rsidR="00AD2C8A">
        <w:t xml:space="preserve">articipating in a focus group </w:t>
      </w:r>
    </w:p>
    <w:p w14:paraId="10B02173" w14:textId="45EE8844" w:rsidR="00AD2C8A" w:rsidRDefault="002251B6" w:rsidP="00E719FA">
      <w:pPr>
        <w:pStyle w:val="Bullet1"/>
        <w:spacing w:before="160" w:after="160"/>
      </w:pPr>
      <w:r>
        <w:t>r</w:t>
      </w:r>
      <w:r w:rsidR="00AD2C8A">
        <w:t xml:space="preserve">eviewing work on </w:t>
      </w:r>
      <w:r>
        <w:t>a</w:t>
      </w:r>
      <w:r w:rsidR="00AD2C8A">
        <w:t xml:space="preserve">dvisory panels or </w:t>
      </w:r>
      <w:r>
        <w:t>w</w:t>
      </w:r>
      <w:r w:rsidR="00AD2C8A">
        <w:t>orking group</w:t>
      </w:r>
      <w:r>
        <w:t>s</w:t>
      </w:r>
      <w:r w:rsidR="00AD2C8A">
        <w:t xml:space="preserve"> </w:t>
      </w:r>
    </w:p>
    <w:p w14:paraId="4FFFEF40" w14:textId="018E81CF" w:rsidR="00AD2C8A" w:rsidRDefault="002251B6" w:rsidP="00E719FA">
      <w:pPr>
        <w:pStyle w:val="Bullet1"/>
        <w:spacing w:before="160" w:after="160"/>
      </w:pPr>
      <w:r>
        <w:t>providing g</w:t>
      </w:r>
      <w:r w:rsidR="00AD2C8A">
        <w:t xml:space="preserve">eneral feedback or input (ad hoc) </w:t>
      </w:r>
    </w:p>
    <w:p w14:paraId="687FEDA4" w14:textId="53169B12" w:rsidR="00E33197" w:rsidRDefault="002251B6" w:rsidP="00E719FA">
      <w:pPr>
        <w:pStyle w:val="Bullet1"/>
        <w:spacing w:before="160" w:after="160"/>
      </w:pPr>
      <w:r>
        <w:t>t</w:t>
      </w:r>
      <w:r w:rsidR="00AD2C8A">
        <w:t>esting ideas or evaluating outcomes with others</w:t>
      </w:r>
    </w:p>
    <w:p w14:paraId="0B1007A5" w14:textId="28285D8A" w:rsidR="002C604C" w:rsidRPr="00684D6F" w:rsidRDefault="00A027AA" w:rsidP="00E719FA">
      <w:pPr>
        <w:pStyle w:val="Bullet1"/>
        <w:spacing w:before="160" w:after="160"/>
      </w:pPr>
      <w:r>
        <w:t>d</w:t>
      </w:r>
      <w:r w:rsidR="002C604C">
        <w:t>elivering a presentation to a forum or similar</w:t>
      </w:r>
      <w:r w:rsidR="0055473A">
        <w:t xml:space="preserve"> event</w:t>
      </w:r>
      <w:r w:rsidR="00CB1058">
        <w:t xml:space="preserve"> (</w:t>
      </w:r>
      <w:r w:rsidR="002E1D4C">
        <w:t>i.e.</w:t>
      </w:r>
      <w:r w:rsidR="00C21232">
        <w:t xml:space="preserve"> </w:t>
      </w:r>
      <w:r w:rsidR="00CB1058">
        <w:t>contributor to the event on behalf of SCV)</w:t>
      </w:r>
      <w:r w:rsidR="002E1D4C">
        <w:t>.</w:t>
      </w:r>
    </w:p>
    <w:p w14:paraId="13BAB093" w14:textId="451904EA" w:rsidR="00926E89" w:rsidRPr="002E1D4C" w:rsidRDefault="00A74774" w:rsidP="002E1D4C">
      <w:pPr>
        <w:pStyle w:val="Heading3"/>
      </w:pPr>
      <w:r w:rsidRPr="002E1D4C">
        <w:rPr>
          <w:rStyle w:val="normaltextrun"/>
        </w:rPr>
        <w:t>Leads</w:t>
      </w:r>
    </w:p>
    <w:p w14:paraId="44A272C5" w14:textId="210D5549" w:rsidR="00B61528" w:rsidRPr="00F60FE9" w:rsidRDefault="006C2171" w:rsidP="00F60FE9">
      <w:pPr>
        <w:pStyle w:val="Normalfollowingheading"/>
        <w:rPr>
          <w:rStyle w:val="normaltextrun"/>
        </w:rPr>
      </w:pPr>
      <w:r w:rsidRPr="00F60FE9">
        <w:rPr>
          <w:rStyle w:val="normaltextrun"/>
        </w:rPr>
        <w:t xml:space="preserve">Leads </w:t>
      </w:r>
      <w:r w:rsidR="00926E89" w:rsidRPr="00F60FE9">
        <w:rPr>
          <w:rStyle w:val="normaltextrun"/>
        </w:rPr>
        <w:t>are s</w:t>
      </w:r>
      <w:r w:rsidR="00983567" w:rsidRPr="00F60FE9">
        <w:rPr>
          <w:rStyle w:val="normaltextrun"/>
        </w:rPr>
        <w:t xml:space="preserve">elected to provide ongoing advice and </w:t>
      </w:r>
      <w:r w:rsidR="00CD289E" w:rsidRPr="00F60FE9">
        <w:rPr>
          <w:rStyle w:val="normaltextrun"/>
        </w:rPr>
        <w:t>contribut</w:t>
      </w:r>
      <w:r w:rsidR="7B6D1950" w:rsidRPr="00F60FE9">
        <w:rPr>
          <w:rStyle w:val="normaltextrun"/>
        </w:rPr>
        <w:t>e</w:t>
      </w:r>
      <w:r w:rsidR="00CD289E" w:rsidRPr="00F60FE9">
        <w:rPr>
          <w:rStyle w:val="normaltextrun"/>
        </w:rPr>
        <w:t xml:space="preserve"> their</w:t>
      </w:r>
      <w:r w:rsidR="00983567" w:rsidRPr="00F60FE9">
        <w:rPr>
          <w:rStyle w:val="normaltextrun"/>
        </w:rPr>
        <w:t xml:space="preserve"> skills and experience to design and deliver work as a leading team member.</w:t>
      </w:r>
      <w:r w:rsidR="00250E77" w:rsidRPr="00F60FE9">
        <w:rPr>
          <w:rStyle w:val="normaltextrun"/>
        </w:rPr>
        <w:t xml:space="preserve"> The</w:t>
      </w:r>
      <w:r w:rsidR="003C55D7" w:rsidRPr="00F60FE9">
        <w:rPr>
          <w:rStyle w:val="normaltextrun"/>
        </w:rPr>
        <w:t xml:space="preserve"> Leads</w:t>
      </w:r>
      <w:r w:rsidR="00250E77" w:rsidRPr="00F60FE9">
        <w:rPr>
          <w:rStyle w:val="normaltextrun"/>
        </w:rPr>
        <w:t xml:space="preserve"> may be</w:t>
      </w:r>
      <w:r w:rsidR="003C55D7" w:rsidRPr="00F60FE9">
        <w:rPr>
          <w:rStyle w:val="normaltextrun"/>
        </w:rPr>
        <w:t xml:space="preserve"> either</w:t>
      </w:r>
      <w:r w:rsidR="00250E77" w:rsidRPr="00F60FE9">
        <w:rPr>
          <w:rStyle w:val="normaltextrun"/>
        </w:rPr>
        <w:t xml:space="preserve"> healthcare wo</w:t>
      </w:r>
      <w:r w:rsidR="003C55D7" w:rsidRPr="00F60FE9">
        <w:rPr>
          <w:rStyle w:val="normaltextrun"/>
        </w:rPr>
        <w:t>r</w:t>
      </w:r>
      <w:r w:rsidR="00250E77" w:rsidRPr="00F60FE9">
        <w:rPr>
          <w:rStyle w:val="normaltextrun"/>
        </w:rPr>
        <w:t>kers</w:t>
      </w:r>
      <w:r w:rsidR="0003484C" w:rsidRPr="00F60FE9">
        <w:rPr>
          <w:rStyle w:val="normaltextrun"/>
        </w:rPr>
        <w:t xml:space="preserve"> </w:t>
      </w:r>
      <w:r w:rsidR="00250E77" w:rsidRPr="00F60FE9">
        <w:rPr>
          <w:rStyle w:val="normaltextrun"/>
        </w:rPr>
        <w:t>or consumer</w:t>
      </w:r>
      <w:r w:rsidR="003C55D7" w:rsidRPr="00F60FE9">
        <w:rPr>
          <w:rStyle w:val="normaltextrun"/>
        </w:rPr>
        <w:t>s.</w:t>
      </w:r>
    </w:p>
    <w:p w14:paraId="4AE8CFC5" w14:textId="44E72BDD" w:rsidR="00F77AD1" w:rsidRPr="00357017" w:rsidRDefault="00FF2CB9" w:rsidP="002E1D4C">
      <w:r>
        <w:t xml:space="preserve">This </w:t>
      </w:r>
      <w:r w:rsidR="0018736E">
        <w:t xml:space="preserve">role may include </w:t>
      </w:r>
      <w:r w:rsidR="0020039C">
        <w:t xml:space="preserve">functions </w:t>
      </w:r>
      <w:r>
        <w:t>such as:</w:t>
      </w:r>
      <w:r w:rsidR="0010028D">
        <w:t xml:space="preserve"> </w:t>
      </w:r>
      <w:r>
        <w:t xml:space="preserve">Senior Clinical </w:t>
      </w:r>
      <w:r w:rsidR="008B53C0">
        <w:t>A</w:t>
      </w:r>
      <w:r>
        <w:t>dvisor (SCA)</w:t>
      </w:r>
      <w:r w:rsidR="0010028D">
        <w:t xml:space="preserve">, </w:t>
      </w:r>
      <w:r w:rsidR="00001F0F">
        <w:t>c</w:t>
      </w:r>
      <w:r w:rsidRPr="00EA7043">
        <w:t>ourse</w:t>
      </w:r>
      <w:r>
        <w:t xml:space="preserve"> facilitator</w:t>
      </w:r>
      <w:r w:rsidR="0010028D">
        <w:t xml:space="preserve">, </w:t>
      </w:r>
      <w:r w:rsidR="00001F0F">
        <w:t>f</w:t>
      </w:r>
      <w:r w:rsidRPr="00EA7043">
        <w:t>aculty</w:t>
      </w:r>
      <w:r w:rsidR="00001F0F">
        <w:t xml:space="preserve"> member</w:t>
      </w:r>
      <w:r w:rsidR="0010028D">
        <w:t>, content expert</w:t>
      </w:r>
      <w:r w:rsidR="00184C71">
        <w:t xml:space="preserve"> and </w:t>
      </w:r>
      <w:r w:rsidR="00184C71" w:rsidRPr="00A027AA">
        <w:t xml:space="preserve">developer, </w:t>
      </w:r>
      <w:r w:rsidR="00310A3F" w:rsidRPr="00A4054F">
        <w:t xml:space="preserve">consumer or clinical </w:t>
      </w:r>
      <w:r w:rsidR="00184C71" w:rsidRPr="00A4054F">
        <w:t>l</w:t>
      </w:r>
      <w:r w:rsidRPr="00A027AA">
        <w:t>ead</w:t>
      </w:r>
      <w:r w:rsidR="0010028D" w:rsidRPr="00A027AA">
        <w:t xml:space="preserve">, </w:t>
      </w:r>
      <w:r w:rsidR="00184C71" w:rsidRPr="00A027AA">
        <w:t>coach and f</w:t>
      </w:r>
      <w:r w:rsidRPr="00A4054F">
        <w:t>ellow</w:t>
      </w:r>
      <w:r w:rsidR="00184C71" w:rsidRPr="00A4054F">
        <w:t>.</w:t>
      </w:r>
      <w:r w:rsidR="00D31C4F" w:rsidRPr="00A027AA">
        <w:t xml:space="preserve"> </w:t>
      </w:r>
      <w:r w:rsidR="0069254D">
        <w:t>Leads</w:t>
      </w:r>
      <w:r w:rsidR="00D31C4F" w:rsidRPr="00A027AA">
        <w:t xml:space="preserve"> are appointed as temporary members of </w:t>
      </w:r>
      <w:r w:rsidR="008674D1" w:rsidRPr="00A027AA">
        <w:t xml:space="preserve">the </w:t>
      </w:r>
      <w:r w:rsidR="00D31C4F" w:rsidRPr="00A027AA">
        <w:t xml:space="preserve">SCV </w:t>
      </w:r>
      <w:r w:rsidR="008674D1" w:rsidRPr="00A027AA">
        <w:t>team</w:t>
      </w:r>
      <w:r w:rsidR="00A027AA" w:rsidRPr="00A027AA">
        <w:t xml:space="preserve"> for the</w:t>
      </w:r>
      <w:r w:rsidR="00A027AA" w:rsidRPr="007763BA">
        <w:t xml:space="preserve"> life of a project or program of work</w:t>
      </w:r>
      <w:r w:rsidR="008674D1" w:rsidRPr="00A027AA">
        <w:t>.</w:t>
      </w:r>
    </w:p>
    <w:p w14:paraId="3179BB89" w14:textId="3894B8F4" w:rsidR="003548E7" w:rsidRDefault="00C40805" w:rsidP="002E1D4C">
      <w:pPr>
        <w:rPr>
          <w:sz w:val="18"/>
          <w:szCs w:val="22"/>
        </w:rPr>
      </w:pPr>
      <w:r>
        <w:t xml:space="preserve">A </w:t>
      </w:r>
      <w:r w:rsidR="002E1D4C">
        <w:t>l</w:t>
      </w:r>
      <w:r>
        <w:t xml:space="preserve">ead </w:t>
      </w:r>
      <w:r w:rsidR="009907C1">
        <w:rPr>
          <w:rStyle w:val="normaltextrun"/>
          <w:rFonts w:ascii="Arial" w:hAnsi="Arial" w:cs="Arial"/>
        </w:rPr>
        <w:t>role may include</w:t>
      </w:r>
      <w:r w:rsidR="003548E7">
        <w:t>:</w:t>
      </w:r>
      <w:r w:rsidR="003548E7" w:rsidRPr="003548E7">
        <w:rPr>
          <w:sz w:val="18"/>
          <w:szCs w:val="22"/>
        </w:rPr>
        <w:t xml:space="preserve"> </w:t>
      </w:r>
    </w:p>
    <w:p w14:paraId="49331735" w14:textId="664783FE" w:rsidR="003548E7" w:rsidRPr="003548E7" w:rsidRDefault="003548E7" w:rsidP="00E719FA">
      <w:pPr>
        <w:pStyle w:val="Bullet1"/>
        <w:spacing w:before="160" w:after="160"/>
      </w:pPr>
      <w:r w:rsidRPr="003548E7">
        <w:t xml:space="preserve">creating solutions for </w:t>
      </w:r>
      <w:r w:rsidR="009B7982">
        <w:t>SCV</w:t>
      </w:r>
    </w:p>
    <w:p w14:paraId="480E2BDD" w14:textId="7D6B425B" w:rsidR="003548E7" w:rsidRPr="003548E7" w:rsidRDefault="003548E7" w:rsidP="00E719FA">
      <w:pPr>
        <w:pStyle w:val="Bullet1"/>
        <w:spacing w:before="160" w:after="160"/>
      </w:pPr>
      <w:r>
        <w:t>g</w:t>
      </w:r>
      <w:r w:rsidRPr="003548E7">
        <w:t>iving detailed reflective feedback or conducting research on a topic or proposals</w:t>
      </w:r>
    </w:p>
    <w:p w14:paraId="62B58E6E" w14:textId="16DDA3DC" w:rsidR="003548E7" w:rsidRPr="003548E7" w:rsidRDefault="003548E7" w:rsidP="00E719FA">
      <w:pPr>
        <w:pStyle w:val="Bullet1"/>
        <w:spacing w:before="160" w:after="160"/>
      </w:pPr>
      <w:r>
        <w:t>o</w:t>
      </w:r>
      <w:r w:rsidRPr="003548E7">
        <w:t>ngoing collaboration with SCV team: brainstorming, project tasks, self-management</w:t>
      </w:r>
    </w:p>
    <w:p w14:paraId="6A26074C" w14:textId="4FE3D9B5" w:rsidR="003548E7" w:rsidRPr="003548E7" w:rsidRDefault="003548E7" w:rsidP="00E719FA">
      <w:pPr>
        <w:pStyle w:val="Bullet1"/>
        <w:spacing w:before="160" w:after="160"/>
      </w:pPr>
      <w:r>
        <w:t>l</w:t>
      </w:r>
      <w:r w:rsidRPr="003548E7">
        <w:t>eading some activities for the team</w:t>
      </w:r>
    </w:p>
    <w:p w14:paraId="4FF2D9AE" w14:textId="7323C3BA" w:rsidR="003548E7" w:rsidRPr="003548E7" w:rsidRDefault="003548E7" w:rsidP="00E719FA">
      <w:pPr>
        <w:pStyle w:val="Bullet1"/>
        <w:spacing w:before="160" w:after="160"/>
      </w:pPr>
      <w:r>
        <w:t>t</w:t>
      </w:r>
      <w:r w:rsidRPr="003548E7">
        <w:t>esting ideas or evaluating outcomes with others</w:t>
      </w:r>
    </w:p>
    <w:p w14:paraId="3295D7B5" w14:textId="3E18A1A5" w:rsidR="003548E7" w:rsidRPr="003548E7" w:rsidRDefault="003548E7" w:rsidP="00E719FA">
      <w:pPr>
        <w:pStyle w:val="Bullet1"/>
        <w:spacing w:before="160" w:after="160"/>
      </w:pPr>
      <w:r w:rsidRPr="003548E7">
        <w:t>leading decision-making process</w:t>
      </w:r>
      <w:r w:rsidR="00A43B1A">
        <w:t>es</w:t>
      </w:r>
    </w:p>
    <w:p w14:paraId="3980F905" w14:textId="51FE0025" w:rsidR="003548E7" w:rsidRPr="003548E7" w:rsidRDefault="003548E7" w:rsidP="00E719FA">
      <w:pPr>
        <w:pStyle w:val="Bullet1"/>
        <w:spacing w:before="160" w:after="160"/>
      </w:pPr>
      <w:r>
        <w:t xml:space="preserve">leading/contributing to </w:t>
      </w:r>
      <w:r w:rsidRPr="003548E7">
        <w:t>case reviews</w:t>
      </w:r>
    </w:p>
    <w:p w14:paraId="23DE0C7C" w14:textId="1858770B" w:rsidR="003548E7" w:rsidRPr="003548E7" w:rsidRDefault="003548E7" w:rsidP="00E719FA">
      <w:pPr>
        <w:pStyle w:val="Bullet1"/>
        <w:spacing w:before="160" w:after="160"/>
      </w:pPr>
      <w:r w:rsidRPr="003548E7">
        <w:t>recommendation and report writing</w:t>
      </w:r>
    </w:p>
    <w:p w14:paraId="1891B875" w14:textId="14DB8E2E" w:rsidR="003548E7" w:rsidRPr="003548E7" w:rsidRDefault="003548E7" w:rsidP="00E719FA">
      <w:pPr>
        <w:pStyle w:val="Bullet1"/>
        <w:spacing w:before="160" w:after="160"/>
      </w:pPr>
      <w:r w:rsidRPr="003548E7">
        <w:t>design and delivery of training</w:t>
      </w:r>
    </w:p>
    <w:p w14:paraId="744B0F71" w14:textId="45EA427E" w:rsidR="000168DF" w:rsidRDefault="003548E7" w:rsidP="00E719FA">
      <w:pPr>
        <w:pStyle w:val="Bullet1"/>
        <w:spacing w:before="160" w:after="160"/>
      </w:pPr>
      <w:r w:rsidRPr="003548E7">
        <w:t>content expert</w:t>
      </w:r>
      <w:r w:rsidR="00E719FA">
        <w:t>.</w:t>
      </w:r>
    </w:p>
    <w:p w14:paraId="23DA188F" w14:textId="76A34BC8" w:rsidR="000168DF" w:rsidRPr="00C06FBF" w:rsidRDefault="000168DF" w:rsidP="00C06FBF">
      <w:pPr>
        <w:pStyle w:val="Heading3"/>
        <w:rPr>
          <w:rStyle w:val="normaltextrun"/>
        </w:rPr>
      </w:pPr>
      <w:r w:rsidRPr="00C06FBF">
        <w:rPr>
          <w:rStyle w:val="normaltextrun"/>
        </w:rPr>
        <w:t xml:space="preserve">Ministerial </w:t>
      </w:r>
      <w:r w:rsidR="00F60FE9" w:rsidRPr="00C06FBF">
        <w:rPr>
          <w:rStyle w:val="normaltextrun"/>
        </w:rPr>
        <w:t>a</w:t>
      </w:r>
      <w:r w:rsidRPr="00C06FBF">
        <w:rPr>
          <w:rStyle w:val="normaltextrun"/>
        </w:rPr>
        <w:t xml:space="preserve">ppointed </w:t>
      </w:r>
      <w:r w:rsidR="00F60FE9" w:rsidRPr="00C06FBF">
        <w:rPr>
          <w:rStyle w:val="normaltextrun"/>
        </w:rPr>
        <w:t>r</w:t>
      </w:r>
      <w:r w:rsidRPr="00C06FBF">
        <w:rPr>
          <w:rStyle w:val="normaltextrun"/>
        </w:rPr>
        <w:t>oles</w:t>
      </w:r>
    </w:p>
    <w:p w14:paraId="00ECDB61" w14:textId="16458C2F" w:rsidR="000168DF" w:rsidRPr="00F60FE9" w:rsidRDefault="000168DF" w:rsidP="00F60FE9">
      <w:pPr>
        <w:pStyle w:val="Normalfollowingheading"/>
        <w:rPr>
          <w:rStyle w:val="eop"/>
        </w:rPr>
      </w:pPr>
      <w:r w:rsidRPr="00F60FE9">
        <w:rPr>
          <w:rStyle w:val="normaltextrun"/>
        </w:rPr>
        <w:t>Ministerial appointed roles at Safer Care Victoria are:</w:t>
      </w:r>
    </w:p>
    <w:p w14:paraId="78CA7D9C" w14:textId="77777777" w:rsidR="000168DF" w:rsidRPr="00E719FA" w:rsidRDefault="000168DF" w:rsidP="00E719FA">
      <w:pPr>
        <w:pStyle w:val="Bullet1"/>
        <w:spacing w:before="160" w:after="160"/>
      </w:pPr>
      <w:r w:rsidRPr="00E719FA">
        <w:t>Voluntary Assisted Dying Review Board </w:t>
      </w:r>
    </w:p>
    <w:p w14:paraId="0B41D382" w14:textId="7E86F0BB" w:rsidR="000168DF" w:rsidRPr="00E719FA" w:rsidRDefault="000168DF" w:rsidP="00E719FA">
      <w:pPr>
        <w:pStyle w:val="Bullet1"/>
        <w:spacing w:before="160" w:after="160"/>
      </w:pPr>
      <w:r w:rsidRPr="00E719FA">
        <w:t>Consultative Council on Obstetric and Paediatric Mortality and Morbidity</w:t>
      </w:r>
    </w:p>
    <w:p w14:paraId="5E54AAF0" w14:textId="059860C2" w:rsidR="00FD4DFF" w:rsidRPr="00E719FA" w:rsidRDefault="00FD4DFF" w:rsidP="00E719FA">
      <w:pPr>
        <w:pStyle w:val="Bullet1"/>
        <w:spacing w:before="160" w:after="160"/>
      </w:pPr>
      <w:r w:rsidRPr="00E719FA">
        <w:t>Victorian Perioperative Consultative Council</w:t>
      </w:r>
    </w:p>
    <w:p w14:paraId="2CC7AAFE" w14:textId="0A6C81A7" w:rsidR="0091493C" w:rsidRPr="00F60FE9" w:rsidRDefault="00D37979" w:rsidP="00F60FE9">
      <w:pPr>
        <w:pStyle w:val="Heading2"/>
        <w:rPr>
          <w:rStyle w:val="normaltextrun"/>
        </w:rPr>
      </w:pPr>
      <w:r w:rsidRPr="00F60FE9">
        <w:rPr>
          <w:rStyle w:val="normaltextrun"/>
        </w:rPr>
        <w:lastRenderedPageBreak/>
        <w:t>APPOINTMENT</w:t>
      </w:r>
      <w:r w:rsidR="00AB446D" w:rsidRPr="00F60FE9">
        <w:rPr>
          <w:rStyle w:val="normaltextrun"/>
        </w:rPr>
        <w:t xml:space="preserve"> AND REMUNERATION OPTIONS</w:t>
      </w:r>
    </w:p>
    <w:p w14:paraId="72D76F49" w14:textId="177E5589" w:rsidR="00B60D57" w:rsidRDefault="0091493C" w:rsidP="00F60FE9">
      <w:pPr>
        <w:pStyle w:val="Normalfollowingheading"/>
      </w:pPr>
      <w:r>
        <w:t xml:space="preserve">SCV can appoint Partners </w:t>
      </w:r>
      <w:r w:rsidR="00501501">
        <w:t xml:space="preserve">in different ways, depending on the </w:t>
      </w:r>
      <w:r w:rsidR="004C0BFC">
        <w:t xml:space="preserve">type and duration </w:t>
      </w:r>
      <w:r w:rsidR="00501501">
        <w:t xml:space="preserve">of the </w:t>
      </w:r>
      <w:r w:rsidR="00842F43">
        <w:t>work required,</w:t>
      </w:r>
      <w:r w:rsidR="004C0BFC">
        <w:t xml:space="preserve"> </w:t>
      </w:r>
      <w:r w:rsidR="00842F43">
        <w:t>where the Partner is being recruited from</w:t>
      </w:r>
      <w:r w:rsidR="00673A83">
        <w:t>,</w:t>
      </w:r>
      <w:r w:rsidR="00842F43">
        <w:t xml:space="preserve"> and </w:t>
      </w:r>
      <w:r w:rsidR="0093346D">
        <w:t>the role that they are undertaking</w:t>
      </w:r>
      <w:r w:rsidR="004C0BFC">
        <w:t xml:space="preserve">. </w:t>
      </w:r>
      <w:r w:rsidR="00990F89" w:rsidRPr="00990F89">
        <w:t xml:space="preserve">The SCV partnering and remuneration model </w:t>
      </w:r>
      <w:r w:rsidR="00D51B8A">
        <w:t>allows for</w:t>
      </w:r>
      <w:r w:rsidR="00990F89" w:rsidRPr="00990F89">
        <w:t xml:space="preserve"> </w:t>
      </w:r>
      <w:r w:rsidR="008A11DB">
        <w:t>a range of</w:t>
      </w:r>
      <w:r w:rsidR="00990F89" w:rsidRPr="00990F89">
        <w:t xml:space="preserve"> </w:t>
      </w:r>
      <w:r w:rsidR="00EC4139">
        <w:t xml:space="preserve">appointment </w:t>
      </w:r>
      <w:r w:rsidR="00560416">
        <w:t xml:space="preserve">and remuneration </w:t>
      </w:r>
      <w:r w:rsidR="00EC4139">
        <w:t>types</w:t>
      </w:r>
      <w:r w:rsidR="008A11DB">
        <w:t xml:space="preserve">. </w:t>
      </w:r>
      <w:r w:rsidR="002D76E9" w:rsidRPr="008A11DB">
        <w:t xml:space="preserve">The following </w:t>
      </w:r>
      <w:r w:rsidR="0066301E" w:rsidRPr="008A11DB">
        <w:t xml:space="preserve">role and </w:t>
      </w:r>
      <w:r w:rsidR="004B4239" w:rsidRPr="008A11DB">
        <w:t>appointment</w:t>
      </w:r>
      <w:r w:rsidR="00B07C2C" w:rsidRPr="008A11DB">
        <w:t>-</w:t>
      </w:r>
      <w:r w:rsidR="00AC70BC" w:rsidRPr="008A11DB">
        <w:t>specific</w:t>
      </w:r>
      <w:r w:rsidR="004B4239" w:rsidRPr="008A11DB">
        <w:t xml:space="preserve"> considerations </w:t>
      </w:r>
      <w:r w:rsidR="00187E2C" w:rsidRPr="008A11DB">
        <w:t>apply</w:t>
      </w:r>
      <w:r w:rsidR="00E46204" w:rsidRPr="008A11DB">
        <w:t>:</w:t>
      </w:r>
    </w:p>
    <w:p w14:paraId="66012806" w14:textId="00AB0D3A" w:rsidR="0066301E" w:rsidRPr="00F60FE9" w:rsidRDefault="00F60FE9" w:rsidP="00F60FE9">
      <w:pPr>
        <w:pStyle w:val="Heading3"/>
        <w:rPr>
          <w:rStyle w:val="normaltextrun"/>
        </w:rPr>
      </w:pPr>
      <w:r w:rsidRPr="00F60FE9">
        <w:rPr>
          <w:rStyle w:val="normaltextrun"/>
        </w:rPr>
        <w:t>Volunteer roles</w:t>
      </w:r>
    </w:p>
    <w:p w14:paraId="1022163F" w14:textId="1876208F" w:rsidR="0066301E" w:rsidRPr="00F60FE9" w:rsidRDefault="0066301E" w:rsidP="00F60FE9">
      <w:pPr>
        <w:pStyle w:val="Normalfollowingheading"/>
      </w:pPr>
      <w:r w:rsidRPr="00F60FE9">
        <w:rPr>
          <w:rStyle w:val="normaltextrun"/>
        </w:rPr>
        <w:t>Voluntary activities are not reimbursed.</w:t>
      </w:r>
    </w:p>
    <w:p w14:paraId="73006C34" w14:textId="2082D716" w:rsidR="0066301E" w:rsidRPr="00F60FE9" w:rsidRDefault="0066301E" w:rsidP="00F60FE9">
      <w:pPr>
        <w:pStyle w:val="Heading3"/>
        <w:rPr>
          <w:rStyle w:val="normaltextrun"/>
        </w:rPr>
      </w:pPr>
      <w:r w:rsidRPr="00F60FE9">
        <w:rPr>
          <w:rStyle w:val="normaltextrun"/>
        </w:rPr>
        <w:t>Participant</w:t>
      </w:r>
      <w:r w:rsidR="00F60FE9" w:rsidRPr="00F60FE9">
        <w:rPr>
          <w:rStyle w:val="normaltextrun"/>
        </w:rPr>
        <w:t xml:space="preserve"> roles</w:t>
      </w:r>
    </w:p>
    <w:p w14:paraId="2B5F16DA" w14:textId="478FEAD0" w:rsidR="0066301E" w:rsidRPr="00E719FA" w:rsidRDefault="00826649" w:rsidP="00E719FA">
      <w:pPr>
        <w:pStyle w:val="Normalfollowingheading"/>
        <w:rPr>
          <w:rStyle w:val="normaltextrun"/>
        </w:rPr>
      </w:pPr>
      <w:r w:rsidRPr="00E719FA">
        <w:rPr>
          <w:rStyle w:val="normaltextrun"/>
        </w:rPr>
        <w:t xml:space="preserve">Participants may contribute to </w:t>
      </w:r>
      <w:r w:rsidR="0024606A" w:rsidRPr="00E719FA">
        <w:rPr>
          <w:rStyle w:val="normaltextrun"/>
        </w:rPr>
        <w:t>committees</w:t>
      </w:r>
      <w:r w:rsidRPr="00E719FA">
        <w:rPr>
          <w:rStyle w:val="normaltextrun"/>
        </w:rPr>
        <w:t xml:space="preserve"> or working groups, may be a sessional member</w:t>
      </w:r>
      <w:r w:rsidR="0024606A" w:rsidRPr="00E719FA">
        <w:rPr>
          <w:rStyle w:val="normaltextrun"/>
        </w:rPr>
        <w:t xml:space="preserve"> or contribute to a once off or time limited engagement. </w:t>
      </w:r>
    </w:p>
    <w:p w14:paraId="1653CF87" w14:textId="562B6C37" w:rsidR="0066301E" w:rsidRPr="002E1D4C" w:rsidRDefault="002C29DD" w:rsidP="00E719FA">
      <w:pPr>
        <w:pStyle w:val="NormalIndent"/>
        <w:spacing w:line="280" w:lineRule="atLeast"/>
        <w:ind w:left="794"/>
      </w:pPr>
      <w:r w:rsidRPr="002E1D4C">
        <w:rPr>
          <w:rStyle w:val="normaltextrun"/>
          <w:b/>
          <w:bCs/>
        </w:rPr>
        <w:t>For Participants</w:t>
      </w:r>
      <w:r w:rsidRPr="002E1D4C">
        <w:rPr>
          <w:rStyle w:val="normaltextrun"/>
        </w:rPr>
        <w:t xml:space="preserve"> who are employed by a public health service:</w:t>
      </w:r>
      <w:r w:rsidRPr="002E1D4C">
        <w:rPr>
          <w:rStyle w:val="normaltextrun"/>
        </w:rPr>
        <w:br/>
      </w:r>
      <w:r w:rsidRPr="002E1D4C">
        <w:t>Participants</w:t>
      </w:r>
      <w:r w:rsidR="0066301E" w:rsidRPr="002E1D4C">
        <w:t xml:space="preserve"> employed by a public health service, are not </w:t>
      </w:r>
      <w:r w:rsidR="00E343E9" w:rsidRPr="002E1D4C">
        <w:t>remunerated</w:t>
      </w:r>
      <w:r w:rsidRPr="002E1D4C">
        <w:t xml:space="preserve"> by SCV</w:t>
      </w:r>
      <w:r w:rsidR="0066301E" w:rsidRPr="002E1D4C">
        <w:t>, as per DPC guidelines (DPC guidelines Section 7.21).</w:t>
      </w:r>
      <w:r w:rsidR="006A3329" w:rsidRPr="002E1D4C">
        <w:t xml:space="preserve"> </w:t>
      </w:r>
    </w:p>
    <w:p w14:paraId="7F61A179" w14:textId="24B04624" w:rsidR="006A3329" w:rsidRPr="002E1D4C" w:rsidRDefault="002C29DD" w:rsidP="00E719FA">
      <w:pPr>
        <w:pStyle w:val="NormalIndent"/>
        <w:spacing w:line="280" w:lineRule="atLeast"/>
        <w:ind w:left="794"/>
      </w:pPr>
      <w:r w:rsidRPr="002E1D4C">
        <w:rPr>
          <w:rStyle w:val="normaltextrun"/>
          <w:b/>
          <w:bCs/>
        </w:rPr>
        <w:t>For Participants</w:t>
      </w:r>
      <w:r w:rsidRPr="002E1D4C">
        <w:rPr>
          <w:rStyle w:val="normaltextrun"/>
        </w:rPr>
        <w:t xml:space="preserve"> who are</w:t>
      </w:r>
      <w:r w:rsidR="00E343E9" w:rsidRPr="002E1D4C">
        <w:rPr>
          <w:rStyle w:val="normaltextrun"/>
        </w:rPr>
        <w:t xml:space="preserve"> not</w:t>
      </w:r>
      <w:r w:rsidRPr="002E1D4C">
        <w:rPr>
          <w:rStyle w:val="normaltextrun"/>
        </w:rPr>
        <w:t xml:space="preserve"> employed by a public health service</w:t>
      </w:r>
      <w:r w:rsidR="00E343E9" w:rsidRPr="002E1D4C">
        <w:rPr>
          <w:rStyle w:val="normaltextrun"/>
        </w:rPr>
        <w:t>:</w:t>
      </w:r>
      <w:r w:rsidR="00E343E9" w:rsidRPr="002E1D4C">
        <w:rPr>
          <w:rStyle w:val="normaltextrun"/>
        </w:rPr>
        <w:br/>
      </w:r>
      <w:r w:rsidR="00E343E9" w:rsidRPr="002E1D4C">
        <w:t>Participants</w:t>
      </w:r>
      <w:r w:rsidR="0066301E" w:rsidRPr="002E1D4C">
        <w:t xml:space="preserve"> not employed by a public health service </w:t>
      </w:r>
      <w:r w:rsidR="00E343E9" w:rsidRPr="002E1D4C">
        <w:t xml:space="preserve">are </w:t>
      </w:r>
      <w:r w:rsidR="0066301E" w:rsidRPr="002E1D4C">
        <w:t>remunerat</w:t>
      </w:r>
      <w:r w:rsidR="00E343E9" w:rsidRPr="002E1D4C">
        <w:t xml:space="preserve">ed </w:t>
      </w:r>
      <w:r w:rsidR="0066301E" w:rsidRPr="002E1D4C">
        <w:t>at a sessional rate as per DPC guidelines. This includes</w:t>
      </w:r>
      <w:r w:rsidR="00E343E9" w:rsidRPr="002E1D4C">
        <w:t xml:space="preserve"> both</w:t>
      </w:r>
      <w:r w:rsidR="0066301E" w:rsidRPr="002E1D4C">
        <w:t xml:space="preserve"> HCW and consumers. A sessional rate refers to paying for a half day (for 1-4 hours) or full day (more than 4 hours)</w:t>
      </w:r>
      <w:r w:rsidR="00E343E9" w:rsidRPr="002E1D4C">
        <w:t>.</w:t>
      </w:r>
      <w:r w:rsidR="004E3B77" w:rsidRPr="002E1D4C">
        <w:t xml:space="preserve"> </w:t>
      </w:r>
      <w:r w:rsidR="0066301E" w:rsidRPr="002E1D4C">
        <w:t xml:space="preserve">There </w:t>
      </w:r>
      <w:r w:rsidR="006A3329" w:rsidRPr="002E1D4C">
        <w:t>are some</w:t>
      </w:r>
      <w:r w:rsidR="0066301E" w:rsidRPr="002E1D4C">
        <w:t xml:space="preserve"> situations where </w:t>
      </w:r>
      <w:r w:rsidR="004E3B77" w:rsidRPr="002E1D4C">
        <w:t>Participants</w:t>
      </w:r>
      <w:r w:rsidR="0066301E" w:rsidRPr="002E1D4C">
        <w:t xml:space="preserve"> do not </w:t>
      </w:r>
      <w:r w:rsidR="006A3329" w:rsidRPr="002E1D4C">
        <w:t>require or opt-out of remuneration</w:t>
      </w:r>
      <w:r w:rsidR="0066301E" w:rsidRPr="002E1D4C">
        <w:t xml:space="preserve"> by SCV</w:t>
      </w:r>
      <w:r w:rsidR="006A3329" w:rsidRPr="002E1D4C">
        <w:t xml:space="preserve">. Participants who are employed by a private health service and supported by their employer to use their salaried time to participate are not renumerated by SCV. </w:t>
      </w:r>
    </w:p>
    <w:p w14:paraId="522A62D4" w14:textId="3F45D74E" w:rsidR="0019382A" w:rsidRPr="00F60FE9" w:rsidRDefault="0019382A" w:rsidP="00F60FE9">
      <w:pPr>
        <w:pStyle w:val="Heading3"/>
        <w:rPr>
          <w:rStyle w:val="normaltextrun"/>
        </w:rPr>
      </w:pPr>
      <w:r w:rsidRPr="00F60FE9">
        <w:rPr>
          <w:rStyle w:val="normaltextrun"/>
        </w:rPr>
        <w:t xml:space="preserve">Lead </w:t>
      </w:r>
      <w:r w:rsidR="00F60FE9">
        <w:rPr>
          <w:rStyle w:val="normaltextrun"/>
        </w:rPr>
        <w:t>r</w:t>
      </w:r>
      <w:r w:rsidRPr="00F60FE9">
        <w:rPr>
          <w:rStyle w:val="normaltextrun"/>
        </w:rPr>
        <w:t>oles</w:t>
      </w:r>
    </w:p>
    <w:p w14:paraId="7594DBBC" w14:textId="5D38E9A7" w:rsidR="0023159D" w:rsidRDefault="00B60D57" w:rsidP="00F60FE9">
      <w:pPr>
        <w:pStyle w:val="Normalfollowingheading"/>
      </w:pPr>
      <w:r>
        <w:t>Lead roles</w:t>
      </w:r>
      <w:r w:rsidR="00995754">
        <w:t xml:space="preserve"> at SCV are typically allocated a 0.2 </w:t>
      </w:r>
      <w:r w:rsidR="006E2872">
        <w:t xml:space="preserve">fractional </w:t>
      </w:r>
      <w:r w:rsidR="00995754">
        <w:t>FTE</w:t>
      </w:r>
      <w:r w:rsidR="00635E82">
        <w:t>, one day per week as a member of the work team.</w:t>
      </w:r>
    </w:p>
    <w:p w14:paraId="4E87798B" w14:textId="74F3B4E8" w:rsidR="00DD6086" w:rsidRDefault="0023159D" w:rsidP="00E719FA">
      <w:pPr>
        <w:pStyle w:val="NormalIndent"/>
        <w:spacing w:line="280" w:lineRule="atLeast"/>
        <w:ind w:left="794"/>
        <w:rPr>
          <w:rStyle w:val="eop"/>
          <w:rFonts w:ascii="Arial" w:hAnsi="Arial" w:cs="Arial"/>
        </w:rPr>
      </w:pPr>
      <w:r w:rsidRPr="00765C24">
        <w:rPr>
          <w:rStyle w:val="normaltextrun"/>
          <w:rFonts w:ascii="Arial" w:hAnsi="Arial" w:cs="Arial"/>
          <w:b/>
          <w:bCs/>
        </w:rPr>
        <w:t xml:space="preserve">For </w:t>
      </w:r>
      <w:r w:rsidR="00DD6086">
        <w:rPr>
          <w:rStyle w:val="normaltextrun"/>
          <w:rFonts w:ascii="Arial" w:hAnsi="Arial" w:cs="Arial"/>
          <w:b/>
          <w:bCs/>
        </w:rPr>
        <w:t xml:space="preserve">HCW </w:t>
      </w:r>
      <w:r w:rsidRPr="00765C24">
        <w:rPr>
          <w:rStyle w:val="normaltextrun"/>
          <w:rFonts w:ascii="Arial" w:hAnsi="Arial" w:cs="Arial"/>
          <w:b/>
          <w:bCs/>
        </w:rPr>
        <w:t>Leads who are employed by public health sector</w:t>
      </w:r>
      <w:r w:rsidRPr="5D9CF466">
        <w:rPr>
          <w:rStyle w:val="normaltextrun"/>
          <w:rFonts w:ascii="Arial" w:hAnsi="Arial" w:cs="Arial"/>
        </w:rPr>
        <w:t>:</w:t>
      </w:r>
      <w:r w:rsidR="00B17247">
        <w:rPr>
          <w:rStyle w:val="normaltextrun"/>
          <w:rFonts w:ascii="Arial" w:hAnsi="Arial" w:cs="Arial"/>
        </w:rPr>
        <w:br/>
      </w:r>
      <w:r w:rsidR="00204E93">
        <w:rPr>
          <w:rStyle w:val="normaltextrun"/>
          <w:rFonts w:ascii="Arial" w:hAnsi="Arial" w:cs="Arial"/>
        </w:rPr>
        <w:t xml:space="preserve">For </w:t>
      </w:r>
      <w:r w:rsidRPr="5D9CF466">
        <w:rPr>
          <w:rStyle w:val="normaltextrun"/>
          <w:rFonts w:ascii="Arial" w:hAnsi="Arial" w:cs="Arial"/>
        </w:rPr>
        <w:t xml:space="preserve">Health </w:t>
      </w:r>
      <w:r>
        <w:rPr>
          <w:rStyle w:val="normaltextrun"/>
          <w:rFonts w:ascii="Arial" w:hAnsi="Arial" w:cs="Arial"/>
        </w:rPr>
        <w:t>C</w:t>
      </w:r>
      <w:r w:rsidRPr="5D9CF466">
        <w:rPr>
          <w:rStyle w:val="normaltextrun"/>
          <w:rFonts w:ascii="Arial" w:hAnsi="Arial" w:cs="Arial"/>
        </w:rPr>
        <w:t xml:space="preserve">are </w:t>
      </w:r>
      <w:r>
        <w:rPr>
          <w:rStyle w:val="normaltextrun"/>
          <w:rFonts w:ascii="Arial" w:hAnsi="Arial" w:cs="Arial"/>
        </w:rPr>
        <w:t>W</w:t>
      </w:r>
      <w:r w:rsidRPr="5D9CF466">
        <w:rPr>
          <w:rStyle w:val="normaltextrun"/>
          <w:rFonts w:ascii="Arial" w:hAnsi="Arial" w:cs="Arial"/>
        </w:rPr>
        <w:t xml:space="preserve">orker (HCW) Leads, appointed </w:t>
      </w:r>
      <w:r w:rsidR="00793E7C">
        <w:rPr>
          <w:rStyle w:val="normaltextrun"/>
          <w:rFonts w:ascii="Arial" w:hAnsi="Arial" w:cs="Arial"/>
        </w:rPr>
        <w:t xml:space="preserve">with </w:t>
      </w:r>
      <w:r w:rsidR="006E2872">
        <w:rPr>
          <w:rStyle w:val="normaltextrun"/>
          <w:rFonts w:ascii="Arial" w:hAnsi="Arial" w:cs="Arial"/>
        </w:rPr>
        <w:t xml:space="preserve">fractional </w:t>
      </w:r>
      <w:r w:rsidRPr="5D9CF466">
        <w:rPr>
          <w:rStyle w:val="normaltextrun"/>
          <w:rFonts w:ascii="Arial" w:hAnsi="Arial" w:cs="Arial"/>
        </w:rPr>
        <w:t>FTE</w:t>
      </w:r>
      <w:r w:rsidR="00051743">
        <w:rPr>
          <w:rStyle w:val="normaltextrun"/>
          <w:rFonts w:ascii="Arial" w:hAnsi="Arial" w:cs="Arial"/>
        </w:rPr>
        <w:t>,</w:t>
      </w:r>
      <w:r w:rsidRPr="5D9CF466">
        <w:rPr>
          <w:rStyle w:val="normaltextrun"/>
          <w:rFonts w:ascii="Arial" w:hAnsi="Arial" w:cs="Arial"/>
        </w:rPr>
        <w:t xml:space="preserve"> remuneration is made through secondment,</w:t>
      </w:r>
      <w:r w:rsidR="00204E93">
        <w:rPr>
          <w:rStyle w:val="normaltextrun"/>
          <w:rFonts w:ascii="Arial" w:hAnsi="Arial" w:cs="Arial"/>
        </w:rPr>
        <w:t xml:space="preserve"> </w:t>
      </w:r>
      <w:r w:rsidRPr="5D9CF466">
        <w:rPr>
          <w:rStyle w:val="normaltextrun"/>
          <w:rFonts w:ascii="Arial" w:hAnsi="Arial" w:cs="Arial"/>
        </w:rPr>
        <w:t>with the health service employer reimbursed for salary costs.</w:t>
      </w:r>
      <w:r w:rsidR="00DD6086">
        <w:rPr>
          <w:rStyle w:val="normaltextrun"/>
          <w:rFonts w:ascii="Arial" w:hAnsi="Arial" w:cs="Arial"/>
        </w:rPr>
        <w:t xml:space="preserve"> </w:t>
      </w:r>
      <w:r w:rsidR="00DD6086" w:rsidRPr="00765C24">
        <w:rPr>
          <w:rStyle w:val="normaltextrun"/>
          <w:rFonts w:ascii="Arial" w:hAnsi="Arial" w:cs="Arial"/>
        </w:rPr>
        <w:t xml:space="preserve">Staff members at a health service, follow the Department of Health </w:t>
      </w:r>
      <w:hyperlink r:id="rId11" w:tgtFrame="_blank" w:history="1">
        <w:r w:rsidR="00DD6086" w:rsidRPr="00F318AD">
          <w:rPr>
            <w:rStyle w:val="normaltextrun"/>
            <w:rFonts w:ascii="Arial" w:hAnsi="Arial" w:cs="Arial"/>
            <w:color w:val="007586"/>
            <w:u w:val="single"/>
          </w:rPr>
          <w:t>process and procedure for a secondment</w:t>
        </w:r>
      </w:hyperlink>
      <w:r w:rsidR="00DD6086" w:rsidRPr="00F318AD">
        <w:rPr>
          <w:rStyle w:val="normaltextrun"/>
          <w:rFonts w:ascii="Arial" w:hAnsi="Arial" w:cs="Arial"/>
          <w:color w:val="007586"/>
          <w:u w:val="single"/>
        </w:rPr>
        <w:t>.</w:t>
      </w:r>
      <w:r w:rsidR="00DD6086" w:rsidRPr="00765C24">
        <w:rPr>
          <w:rStyle w:val="normaltextrun"/>
          <w:rFonts w:ascii="Arial" w:hAnsi="Arial" w:cs="Arial"/>
        </w:rPr>
        <w:t xml:space="preserve"> Department of Health </w:t>
      </w:r>
      <w:hyperlink r:id="rId12" w:tgtFrame="_blank" w:history="1">
        <w:r w:rsidR="00DD6086" w:rsidRPr="00765C24">
          <w:rPr>
            <w:rStyle w:val="normaltextrun"/>
            <w:rFonts w:ascii="Arial" w:hAnsi="Arial" w:cs="Arial"/>
            <w:color w:val="007586"/>
            <w:u w:val="single"/>
          </w:rPr>
          <w:t>Employment and consultation Secondment policy</w:t>
        </w:r>
      </w:hyperlink>
      <w:r w:rsidR="00DD6086">
        <w:rPr>
          <w:rStyle w:val="eop"/>
          <w:rFonts w:ascii="Arial" w:hAnsi="Arial" w:cs="Arial"/>
        </w:rPr>
        <w:t> </w:t>
      </w:r>
    </w:p>
    <w:p w14:paraId="0A93BBEC" w14:textId="0F0D4EDF" w:rsidR="00703F58" w:rsidRDefault="00703F58" w:rsidP="00E719FA">
      <w:pPr>
        <w:pStyle w:val="NormalIndent"/>
        <w:spacing w:line="280" w:lineRule="atLeast"/>
        <w:ind w:left="794"/>
      </w:pPr>
      <w:r w:rsidRPr="00765C24">
        <w:rPr>
          <w:rStyle w:val="normaltextrun"/>
          <w:rFonts w:ascii="Arial" w:hAnsi="Arial" w:cs="Arial"/>
          <w:b/>
          <w:bCs/>
        </w:rPr>
        <w:t xml:space="preserve">For </w:t>
      </w:r>
      <w:r w:rsidR="00DD6086">
        <w:rPr>
          <w:rStyle w:val="normaltextrun"/>
          <w:rFonts w:ascii="Arial" w:hAnsi="Arial" w:cs="Arial"/>
          <w:b/>
          <w:bCs/>
        </w:rPr>
        <w:t xml:space="preserve">HCW </w:t>
      </w:r>
      <w:r w:rsidR="004C4463">
        <w:rPr>
          <w:rStyle w:val="normaltextrun"/>
          <w:rFonts w:ascii="Arial" w:hAnsi="Arial" w:cs="Arial"/>
          <w:b/>
          <w:bCs/>
        </w:rPr>
        <w:t>L</w:t>
      </w:r>
      <w:r w:rsidRPr="00765C24">
        <w:rPr>
          <w:rStyle w:val="normaltextrun"/>
          <w:rFonts w:ascii="Arial" w:hAnsi="Arial" w:cs="Arial"/>
          <w:b/>
          <w:bCs/>
        </w:rPr>
        <w:t xml:space="preserve">eads </w:t>
      </w:r>
      <w:r w:rsidR="004C4463" w:rsidRPr="00765C24">
        <w:rPr>
          <w:rStyle w:val="normaltextrun"/>
          <w:rFonts w:ascii="Arial" w:hAnsi="Arial" w:cs="Arial"/>
          <w:b/>
          <w:bCs/>
        </w:rPr>
        <w:t xml:space="preserve">who are </w:t>
      </w:r>
      <w:r w:rsidR="00DD6086">
        <w:rPr>
          <w:rStyle w:val="normaltextrun"/>
          <w:rFonts w:ascii="Arial" w:hAnsi="Arial" w:cs="Arial"/>
          <w:b/>
          <w:bCs/>
        </w:rPr>
        <w:t>not</w:t>
      </w:r>
      <w:r w:rsidR="00DD6086" w:rsidRPr="004D3CAB">
        <w:rPr>
          <w:rStyle w:val="normaltextrun"/>
          <w:rFonts w:ascii="Arial" w:hAnsi="Arial" w:cs="Arial"/>
          <w:b/>
          <w:bCs/>
        </w:rPr>
        <w:t xml:space="preserve"> employed by a public health service</w:t>
      </w:r>
      <w:r w:rsidR="004C4463" w:rsidRPr="00765C24">
        <w:rPr>
          <w:rStyle w:val="normaltextrun"/>
          <w:rFonts w:ascii="Arial" w:hAnsi="Arial" w:cs="Arial"/>
          <w:b/>
          <w:bCs/>
        </w:rPr>
        <w:t>:</w:t>
      </w:r>
      <w:r w:rsidR="004C4463">
        <w:rPr>
          <w:rStyle w:val="normaltextrun"/>
          <w:rFonts w:ascii="Arial" w:hAnsi="Arial" w:cs="Arial"/>
        </w:rPr>
        <w:br/>
      </w:r>
      <w:r w:rsidR="004C4463" w:rsidRPr="004C4463">
        <w:t xml:space="preserve">HCW Leads employed by </w:t>
      </w:r>
      <w:r w:rsidR="003746D7">
        <w:t xml:space="preserve">the </w:t>
      </w:r>
      <w:r w:rsidR="004C4463" w:rsidRPr="004C4463">
        <w:t>private sector</w:t>
      </w:r>
      <w:r w:rsidR="00BD643A">
        <w:t>, appointed with f</w:t>
      </w:r>
      <w:r w:rsidR="003E32F5">
        <w:t>r</w:t>
      </w:r>
      <w:r w:rsidR="00BD643A">
        <w:t xml:space="preserve">actional </w:t>
      </w:r>
      <w:r w:rsidR="004C4463" w:rsidRPr="004C4463">
        <w:t>FTE</w:t>
      </w:r>
      <w:r w:rsidR="00BD643A">
        <w:t>,</w:t>
      </w:r>
      <w:r w:rsidR="004C4463" w:rsidRPr="004C4463">
        <w:t xml:space="preserve"> are reimbursed at industry rates through a fixed term </w:t>
      </w:r>
      <w:r w:rsidR="00E32555">
        <w:t>agreement</w:t>
      </w:r>
      <w:r w:rsidR="004C4463" w:rsidRPr="004C4463">
        <w:t xml:space="preserve">. For example, General Practitioners </w:t>
      </w:r>
      <w:r w:rsidR="002A45C9">
        <w:t>will</w:t>
      </w:r>
      <w:r w:rsidR="004C4463" w:rsidRPr="004C4463">
        <w:t xml:space="preserve"> be paid at AMA rate</w:t>
      </w:r>
      <w:r w:rsidR="002A45C9">
        <w:t>s</w:t>
      </w:r>
      <w:r w:rsidR="004C4463" w:rsidRPr="004C4463">
        <w:t xml:space="preserve"> if allocated FTE.</w:t>
      </w:r>
      <w:r w:rsidR="00C31091">
        <w:t xml:space="preserve"> </w:t>
      </w:r>
      <w:r w:rsidR="00BD6622">
        <w:t xml:space="preserve">Partners who are </w:t>
      </w:r>
      <w:r w:rsidR="00C31091" w:rsidRPr="00C31091">
        <w:t>not allocated FTE</w:t>
      </w:r>
      <w:r w:rsidR="0085780B">
        <w:t>, are not a lead and therefore</w:t>
      </w:r>
      <w:r w:rsidR="00C31091" w:rsidRPr="00C31091">
        <w:t>, should be remunerated as a participant through sessional payments</w:t>
      </w:r>
    </w:p>
    <w:p w14:paraId="7179A843" w14:textId="28F535BD" w:rsidR="00562136" w:rsidRPr="001E13EF" w:rsidRDefault="00562136" w:rsidP="00E719FA">
      <w:pPr>
        <w:pStyle w:val="NormalIndent"/>
        <w:spacing w:line="280" w:lineRule="atLeast"/>
        <w:ind w:left="794"/>
      </w:pPr>
      <w:r w:rsidRPr="00765C24">
        <w:rPr>
          <w:b/>
          <w:bCs/>
        </w:rPr>
        <w:t>For Consumer Lead</w:t>
      </w:r>
      <w:r w:rsidR="00FE70D4">
        <w:rPr>
          <w:b/>
          <w:bCs/>
        </w:rPr>
        <w:t>s</w:t>
      </w:r>
      <w:r w:rsidR="00FE70D4" w:rsidRPr="00765C24">
        <w:rPr>
          <w:b/>
          <w:bCs/>
        </w:rPr>
        <w:t>:</w:t>
      </w:r>
      <w:r w:rsidR="00FE70D4">
        <w:br/>
      </w:r>
      <w:r w:rsidR="00FE70D4" w:rsidRPr="00FE70D4">
        <w:t>Consumer Leads</w:t>
      </w:r>
      <w:r w:rsidR="00F643C2">
        <w:t>, appointed with fractional FTE</w:t>
      </w:r>
      <w:r w:rsidR="00FE70D4" w:rsidRPr="00FE70D4">
        <w:t xml:space="preserve"> are to be paid at VPS 5.1 rate on a fixed</w:t>
      </w:r>
      <w:r w:rsidR="00C12C44">
        <w:t xml:space="preserve">-term </w:t>
      </w:r>
      <w:r w:rsidR="00E466E8">
        <w:t>arrangement</w:t>
      </w:r>
      <w:r w:rsidR="00FE70D4" w:rsidRPr="00FE70D4">
        <w:t>. For Consumer Lead</w:t>
      </w:r>
      <w:r w:rsidR="00D1240E">
        <w:t>s</w:t>
      </w:r>
      <w:r w:rsidR="00FE70D4" w:rsidRPr="00FE70D4">
        <w:t xml:space="preserve"> remuneration in a FTE role, </w:t>
      </w:r>
      <w:r w:rsidR="00F643C2">
        <w:t xml:space="preserve">SCV </w:t>
      </w:r>
      <w:r w:rsidR="00FE70D4" w:rsidRPr="00FE70D4">
        <w:t>pay</w:t>
      </w:r>
      <w:r w:rsidR="00F643C2">
        <w:t>s</w:t>
      </w:r>
      <w:r w:rsidR="00FE70D4" w:rsidRPr="00FE70D4">
        <w:t xml:space="preserve"> them as a vendor (that is, </w:t>
      </w:r>
      <w:r w:rsidR="00331C38" w:rsidRPr="001E13EF">
        <w:t>C</w:t>
      </w:r>
      <w:r w:rsidR="00FE70D4" w:rsidRPr="001E13EF">
        <w:t>onsumers invoice SCV, rather than</w:t>
      </w:r>
      <w:r w:rsidR="00331C38" w:rsidRPr="001E13EF">
        <w:t xml:space="preserve"> remuneration</w:t>
      </w:r>
      <w:r w:rsidR="00FE70D4" w:rsidRPr="001E13EF">
        <w:t xml:space="preserve"> going through payroll).</w:t>
      </w:r>
    </w:p>
    <w:p w14:paraId="6A8AA9A7" w14:textId="70A4B0C2" w:rsidR="0026027B" w:rsidRPr="001E13EF" w:rsidRDefault="005C3E61" w:rsidP="00E719FA">
      <w:pPr>
        <w:pStyle w:val="NormalIndent"/>
        <w:spacing w:line="280" w:lineRule="atLeast"/>
        <w:ind w:left="794"/>
      </w:pPr>
      <w:r w:rsidRPr="001E13EF">
        <w:rPr>
          <w:b/>
          <w:bCs/>
        </w:rPr>
        <w:t>For Senior Clinical Advisors (SCA)</w:t>
      </w:r>
      <w:r w:rsidRPr="001E13EF">
        <w:t xml:space="preserve"> who are employed</w:t>
      </w:r>
      <w:r w:rsidR="005B0AA9" w:rsidRPr="001E13EF">
        <w:t xml:space="preserve"> </w:t>
      </w:r>
      <w:r w:rsidR="0066522D" w:rsidRPr="001E13EF">
        <w:t>by</w:t>
      </w:r>
      <w:r w:rsidR="001F5C23" w:rsidRPr="001E13EF">
        <w:t xml:space="preserve"> SCV</w:t>
      </w:r>
      <w:r w:rsidRPr="001E13EF">
        <w:t xml:space="preserve"> to provide specialist clinical advice to programs of work associated with CCOPMM and VPCC, for case reviews, </w:t>
      </w:r>
      <w:r w:rsidR="0086450C" w:rsidRPr="001E13EF">
        <w:t>r</w:t>
      </w:r>
      <w:r w:rsidR="00296A41" w:rsidRPr="001E13EF">
        <w:t xml:space="preserve">emuneration is based on sessional rates </w:t>
      </w:r>
      <w:r w:rsidR="00AE5F30">
        <w:t xml:space="preserve">(Section 8, Part 3 of the Regulations) </w:t>
      </w:r>
      <w:r w:rsidR="00296A41" w:rsidRPr="001E13EF">
        <w:t xml:space="preserve">and is paid on a </w:t>
      </w:r>
      <w:r w:rsidRPr="001E13EF">
        <w:t>casual basis.</w:t>
      </w:r>
      <w:r w:rsidR="00583373">
        <w:t xml:space="preserve"> This acknowledges the important and similar nature of work undertaken by SCAs and sub-committee members.</w:t>
      </w:r>
      <w:r w:rsidRPr="001E13EF">
        <w:t xml:space="preserve"> This allows for a pool of experts to draw on (a flexible workforce), to conduct timely reviews identifying safety issues.</w:t>
      </w:r>
      <w:r w:rsidR="00B30D53" w:rsidRPr="001E13EF">
        <w:t xml:space="preserve"> </w:t>
      </w:r>
    </w:p>
    <w:p w14:paraId="7AC4FCCD" w14:textId="5B8E391D" w:rsidR="00457CAA" w:rsidRPr="002E1D4C" w:rsidRDefault="00F60FE9" w:rsidP="002E1D4C">
      <w:pPr>
        <w:pStyle w:val="Heading3"/>
        <w:rPr>
          <w:rStyle w:val="normaltextrun"/>
        </w:rPr>
      </w:pPr>
      <w:r w:rsidRPr="002E1D4C">
        <w:rPr>
          <w:rStyle w:val="normaltextrun"/>
        </w:rPr>
        <w:lastRenderedPageBreak/>
        <w:t>Ministerial appointed roles</w:t>
      </w:r>
    </w:p>
    <w:p w14:paraId="282E6D9A" w14:textId="5ABBA497" w:rsidR="0080585E" w:rsidRPr="00E53945" w:rsidRDefault="00DF3CDF" w:rsidP="00F60FE9">
      <w:pPr>
        <w:pStyle w:val="Normalfollowingheading"/>
      </w:pPr>
      <w:r w:rsidRPr="00E53945">
        <w:t xml:space="preserve">Ministerial appointed roles that are legislated </w:t>
      </w:r>
      <w:r w:rsidR="6A734771" w:rsidRPr="00E53945">
        <w:t>are</w:t>
      </w:r>
      <w:r w:rsidRPr="00E53945">
        <w:t xml:space="preserve"> remunerated as </w:t>
      </w:r>
      <w:hyperlink r:id="rId13">
        <w:r w:rsidRPr="00E53945">
          <w:rPr>
            <w:rStyle w:val="Hyperlink"/>
          </w:rPr>
          <w:t>DPC Schedule C Band 1</w:t>
        </w:r>
      </w:hyperlink>
      <w:r w:rsidRPr="00E53945">
        <w:t xml:space="preserve"> (effective 1 July 2022) </w:t>
      </w:r>
      <w:r w:rsidR="68C0BA27" w:rsidRPr="00E53945">
        <w:t xml:space="preserve"> and Public Health and Wellbeing </w:t>
      </w:r>
      <w:r w:rsidR="4B0B1395" w:rsidRPr="00E53945">
        <w:t>regulations</w:t>
      </w:r>
      <w:r w:rsidR="68C0BA27" w:rsidRPr="00E53945">
        <w:t xml:space="preserve"> 2019 (</w:t>
      </w:r>
      <w:r w:rsidR="4B0B1395" w:rsidRPr="00E53945">
        <w:t>fee unit is set every year under the Monetary Units Act 2004 – for the</w:t>
      </w:r>
      <w:r w:rsidR="68C0BA27" w:rsidRPr="00E53945">
        <w:t xml:space="preserve"> Consultative Councils) </w:t>
      </w:r>
      <w:r w:rsidRPr="00E53945">
        <w:t>regardless of employer</w:t>
      </w:r>
      <w:r w:rsidR="008B71C2">
        <w:t xml:space="preserve">. </w:t>
      </w:r>
      <w:r w:rsidRPr="00E53945">
        <w:t>People are eligible for appointment outside of public sector role. Employers must accept the arrangement and there is no conflict of interest for an appointment</w:t>
      </w:r>
      <w:r w:rsidR="046B937B" w:rsidRPr="00E53945">
        <w:t>.</w:t>
      </w:r>
      <w:r w:rsidR="001E0D35" w:rsidRPr="00E53945">
        <w:t xml:space="preserve"> </w:t>
      </w:r>
      <w:r w:rsidR="008A14E4" w:rsidRPr="00E53945">
        <w:t>T</w:t>
      </w:r>
      <w:r w:rsidRPr="00E53945">
        <w:t>hese rates are non-negotiable.</w:t>
      </w:r>
    </w:p>
    <w:p w14:paraId="376AC71A" w14:textId="693DEBC2" w:rsidR="00FD3476" w:rsidRPr="002E1D4C" w:rsidRDefault="00F60FE9" w:rsidP="002E1D4C">
      <w:pPr>
        <w:pStyle w:val="Heading3"/>
      </w:pPr>
      <w:r w:rsidRPr="002E1D4C">
        <w:t>Existing contracts</w:t>
      </w:r>
    </w:p>
    <w:p w14:paraId="3E05176F" w14:textId="5A0615B9" w:rsidR="00FD3476" w:rsidRDefault="00530584" w:rsidP="00F60FE9">
      <w:pPr>
        <w:pStyle w:val="Normalfollowingheading"/>
      </w:pPr>
      <w:r>
        <w:t>Current</w:t>
      </w:r>
      <w:r w:rsidRPr="00FD3476">
        <w:t xml:space="preserve"> </w:t>
      </w:r>
      <w:r w:rsidR="00FD3476" w:rsidRPr="00FD3476">
        <w:t xml:space="preserve">arrangements </w:t>
      </w:r>
      <w:r w:rsidR="007B053E">
        <w:t>will</w:t>
      </w:r>
      <w:r w:rsidR="007B053E" w:rsidRPr="00FD3476">
        <w:t xml:space="preserve"> </w:t>
      </w:r>
      <w:r w:rsidR="00FD3476" w:rsidRPr="00FD3476">
        <w:t>be honoured for those with existing contracts</w:t>
      </w:r>
      <w:r>
        <w:t xml:space="preserve"> until the</w:t>
      </w:r>
      <w:r w:rsidR="00FD3476" w:rsidRPr="00FD3476">
        <w:t xml:space="preserve"> contract </w:t>
      </w:r>
      <w:r>
        <w:t>is due</w:t>
      </w:r>
      <w:r w:rsidR="00FD3476" w:rsidRPr="00FD3476">
        <w:t xml:space="preserve"> for renewal</w:t>
      </w:r>
      <w:r>
        <w:t>, at which point</w:t>
      </w:r>
      <w:r w:rsidR="00A34193">
        <w:t xml:space="preserve"> if a</w:t>
      </w:r>
      <w:r w:rsidR="002D4C71">
        <w:t xml:space="preserve"> re-appointment </w:t>
      </w:r>
      <w:r w:rsidR="00A34193">
        <w:t>is applicable</w:t>
      </w:r>
      <w:r w:rsidR="00492781">
        <w:t>,</w:t>
      </w:r>
      <w:r w:rsidR="00A34193">
        <w:t xml:space="preserve"> it </w:t>
      </w:r>
      <w:r w:rsidR="002D4C71">
        <w:t xml:space="preserve">will be as per this policy. </w:t>
      </w:r>
    </w:p>
    <w:p w14:paraId="5528982F" w14:textId="0F23F5C5" w:rsidR="00EE3D26" w:rsidRPr="0080585E" w:rsidRDefault="00F60FE9" w:rsidP="002E1D4C">
      <w:pPr>
        <w:pStyle w:val="Heading3"/>
        <w:rPr>
          <w:rFonts w:asciiTheme="minorHAnsi" w:eastAsiaTheme="minorEastAsia" w:hAnsiTheme="minorHAnsi" w:cstheme="minorBidi"/>
          <w:caps/>
          <w:color w:val="auto"/>
          <w:sz w:val="20"/>
          <w:szCs w:val="20"/>
        </w:rPr>
      </w:pPr>
      <w:r>
        <w:t xml:space="preserve">Gift card alternative </w:t>
      </w:r>
    </w:p>
    <w:p w14:paraId="3CE26AD1" w14:textId="3A4F88BC" w:rsidR="00EE3D26" w:rsidRDefault="00945423" w:rsidP="00F60FE9">
      <w:pPr>
        <w:pStyle w:val="Normalfollowingheading"/>
      </w:pPr>
      <w:r>
        <w:t>For</w:t>
      </w:r>
      <w:r w:rsidR="00087251">
        <w:t xml:space="preserve"> exceptional </w:t>
      </w:r>
      <w:r w:rsidR="00907BBA">
        <w:t xml:space="preserve">and one-off </w:t>
      </w:r>
      <w:r w:rsidR="00087251">
        <w:t>circumstances</w:t>
      </w:r>
      <w:r w:rsidR="00FC08AB">
        <w:t>,</w:t>
      </w:r>
      <w:r w:rsidR="00087251">
        <w:t xml:space="preserve"> where it is not necessary or practical to set</w:t>
      </w:r>
      <w:r w:rsidR="00F03282">
        <w:t xml:space="preserve"> a Partner up as a vendor or </w:t>
      </w:r>
      <w:r w:rsidR="00312655">
        <w:t xml:space="preserve">recipient of sessional payments, it may be appropriate to offer </w:t>
      </w:r>
      <w:r w:rsidR="00145109">
        <w:t xml:space="preserve">Partners </w:t>
      </w:r>
      <w:r w:rsidR="00312655">
        <w:t xml:space="preserve">a </w:t>
      </w:r>
      <w:r w:rsidR="00503807">
        <w:t>gift card</w:t>
      </w:r>
      <w:r w:rsidR="00312655">
        <w:t xml:space="preserve"> </w:t>
      </w:r>
      <w:r w:rsidR="00145109">
        <w:t>in recognition of the contribution they have made</w:t>
      </w:r>
      <w:r w:rsidR="00511F03">
        <w:t xml:space="preserve"> to SCV work.</w:t>
      </w:r>
    </w:p>
    <w:p w14:paraId="51A9AF58" w14:textId="13CD9EC9" w:rsidR="008E6A7A" w:rsidRDefault="008E6A7A" w:rsidP="00F60FE9">
      <w:r>
        <w:t>The provision of gift</w:t>
      </w:r>
      <w:r w:rsidR="00184405">
        <w:t xml:space="preserve"> cards is governed by the</w:t>
      </w:r>
      <w:r w:rsidR="00FF7BA5">
        <w:t xml:space="preserve"> </w:t>
      </w:r>
      <w:r w:rsidR="00D939BC">
        <w:t xml:space="preserve">Department of Health </w:t>
      </w:r>
      <w:r w:rsidR="00D939BC" w:rsidRPr="00FE117D">
        <w:rPr>
          <w:i/>
          <w:iCs/>
        </w:rPr>
        <w:t>Gifts, Benefits and Hospitality Policy</w:t>
      </w:r>
      <w:r w:rsidR="00B64C8F" w:rsidRPr="00FE117D">
        <w:rPr>
          <w:i/>
          <w:iCs/>
        </w:rPr>
        <w:t xml:space="preserve"> </w:t>
      </w:r>
      <w:r w:rsidR="00B64C8F">
        <w:t xml:space="preserve">which states that </w:t>
      </w:r>
      <w:r w:rsidR="00B64C8F" w:rsidRPr="00B64C8F">
        <w:t xml:space="preserve">any gift, benefit or hospitality is provided for a business reason in that it furthers the conduct of official business or other legitimate organisational </w:t>
      </w:r>
      <w:r w:rsidR="00B303FC" w:rsidRPr="00B64C8F">
        <w:t>goals or</w:t>
      </w:r>
      <w:r w:rsidR="00B64C8F" w:rsidRPr="00B64C8F">
        <w:t xml:space="preserve"> promotes and supports government policy objectives and priorities</w:t>
      </w:r>
      <w:r w:rsidR="00B64C8F">
        <w:t>.</w:t>
      </w:r>
    </w:p>
    <w:p w14:paraId="63D21408" w14:textId="62756CFB" w:rsidR="00511F03" w:rsidRPr="002253CB" w:rsidRDefault="00B46E64" w:rsidP="00F60FE9">
      <w:r w:rsidRPr="00B46E64">
        <w:t xml:space="preserve">Government protocols mean that gift </w:t>
      </w:r>
      <w:r>
        <w:t>cards</w:t>
      </w:r>
      <w:r w:rsidRPr="00B46E64">
        <w:t xml:space="preserve"> cannot be used to purchase alcohol or tobacco</w:t>
      </w:r>
      <w:r>
        <w:t xml:space="preserve"> and therefore </w:t>
      </w:r>
      <w:r w:rsidR="007824B0">
        <w:t>t</w:t>
      </w:r>
      <w:r w:rsidR="00AC12D4">
        <w:t xml:space="preserve">here are limitations on </w:t>
      </w:r>
      <w:r w:rsidR="003E4151">
        <w:t xml:space="preserve">the type of </w:t>
      </w:r>
      <w:r w:rsidR="00F76098">
        <w:t>gi</w:t>
      </w:r>
      <w:r w:rsidR="001C6B78">
        <w:t>ft cards</w:t>
      </w:r>
      <w:r w:rsidR="00F24883">
        <w:t xml:space="preserve"> (and associated retailers</w:t>
      </w:r>
      <w:r w:rsidR="00336AED">
        <w:t>)</w:t>
      </w:r>
      <w:r w:rsidR="001C6B78">
        <w:t xml:space="preserve"> that can be offered. </w:t>
      </w:r>
    </w:p>
    <w:p w14:paraId="36120C3C" w14:textId="6662C6C9" w:rsidR="00D02FDF" w:rsidRPr="002E1D4C" w:rsidRDefault="00D02FDF" w:rsidP="002E1D4C">
      <w:pPr>
        <w:pStyle w:val="Heading2"/>
      </w:pPr>
      <w:r w:rsidRPr="002E1D4C">
        <w:t>OuT OF POCKET EXPENSES</w:t>
      </w:r>
    </w:p>
    <w:p w14:paraId="6D6C1969" w14:textId="31423029" w:rsidR="00D02FDF" w:rsidRDefault="00D02FDF" w:rsidP="00F60FE9">
      <w:pPr>
        <w:pStyle w:val="Normalfollowingheading"/>
      </w:pPr>
      <w:r>
        <w:t xml:space="preserve">In addition to payment, </w:t>
      </w:r>
      <w:r w:rsidR="002D4C71">
        <w:t>P</w:t>
      </w:r>
      <w:r>
        <w:t xml:space="preserve">articipants and </w:t>
      </w:r>
      <w:r w:rsidR="00D33C7F">
        <w:t>L</w:t>
      </w:r>
      <w:r>
        <w:t xml:space="preserve">eads are </w:t>
      </w:r>
      <w:r w:rsidR="002D4C71">
        <w:t>e</w:t>
      </w:r>
      <w:r>
        <w:t>ligible for reimbursement of out</w:t>
      </w:r>
      <w:r w:rsidR="008B53C0">
        <w:t>-</w:t>
      </w:r>
      <w:r>
        <w:t>of</w:t>
      </w:r>
      <w:r w:rsidR="008B53C0">
        <w:t>-</w:t>
      </w:r>
      <w:r>
        <w:t>pocket expenses</w:t>
      </w:r>
      <w:r w:rsidR="00D33C7F" w:rsidRPr="00D33C7F">
        <w:t xml:space="preserve"> that are reasonably incurred while partnering</w:t>
      </w:r>
      <w:r w:rsidR="00263F89">
        <w:t xml:space="preserve"> with SCV work</w:t>
      </w:r>
      <w:r>
        <w:t>. The cost of these expenses must be agreed between the person and manager who recruited them upfront, and may include:</w:t>
      </w:r>
    </w:p>
    <w:p w14:paraId="6717B326" w14:textId="77777777" w:rsidR="00D02FDF" w:rsidRPr="00982436" w:rsidRDefault="00D02FDF" w:rsidP="00E719FA">
      <w:pPr>
        <w:pStyle w:val="Listnum"/>
        <w:spacing w:before="0" w:after="120"/>
      </w:pPr>
      <w:r w:rsidRPr="00982436">
        <w:t>Public transport costs</w:t>
      </w:r>
    </w:p>
    <w:p w14:paraId="1340A920" w14:textId="77777777" w:rsidR="00D02FDF" w:rsidRPr="00982436" w:rsidRDefault="00D02FDF" w:rsidP="00E719FA">
      <w:pPr>
        <w:pStyle w:val="Listnum"/>
        <w:spacing w:before="0" w:after="120"/>
      </w:pPr>
      <w:r w:rsidRPr="00982436">
        <w:t>Private transport and parking expenses</w:t>
      </w:r>
    </w:p>
    <w:p w14:paraId="32A4EED1" w14:textId="1C0E1444" w:rsidR="00D02FDF" w:rsidRPr="00982436" w:rsidRDefault="00613A79" w:rsidP="00E719FA">
      <w:pPr>
        <w:pStyle w:val="Listnum"/>
        <w:spacing w:before="0" w:after="120"/>
      </w:pPr>
      <w:r>
        <w:t>C</w:t>
      </w:r>
      <w:r w:rsidR="00D02FDF" w:rsidRPr="00982436">
        <w:t xml:space="preserve">laims for the use of private cars should be calculated in accordance with the Australian Taxation Office’s </w:t>
      </w:r>
      <w:hyperlink r:id="rId14" w:anchor="Centsperkilometremethod" w:history="1">
        <w:r w:rsidR="00D02FDF" w:rsidRPr="00E938A3">
          <w:t>Claiming motor vehicle expenses as a sole trader</w:t>
        </w:r>
      </w:hyperlink>
      <w:r w:rsidR="00D02FDF" w:rsidRPr="00982436">
        <w:t>– Cents per kilometre policy. This rate is set at 78 cents per kilometre for from 1 July 2022 for the 2022–23 income year and is reviewed annually.</w:t>
      </w:r>
    </w:p>
    <w:p w14:paraId="7C6A989F" w14:textId="77777777" w:rsidR="00D02FDF" w:rsidRPr="00982436" w:rsidRDefault="00D02FDF" w:rsidP="00E719FA">
      <w:pPr>
        <w:pStyle w:val="Listnum"/>
        <w:spacing w:before="0" w:after="120"/>
      </w:pPr>
      <w:r w:rsidRPr="00982436">
        <w:t>Meals (if not provided)</w:t>
      </w:r>
    </w:p>
    <w:p w14:paraId="206DFDA8" w14:textId="77777777" w:rsidR="00D02FDF" w:rsidRPr="00982436" w:rsidRDefault="00D02FDF" w:rsidP="00E719FA">
      <w:pPr>
        <w:pStyle w:val="Listnum"/>
        <w:spacing w:before="0" w:after="120"/>
      </w:pPr>
      <w:r w:rsidRPr="00982436">
        <w:t>Accommodation</w:t>
      </w:r>
    </w:p>
    <w:p w14:paraId="36A8CD1B" w14:textId="77777777" w:rsidR="00D02FDF" w:rsidRPr="00982436" w:rsidRDefault="00D02FDF" w:rsidP="00E719FA">
      <w:pPr>
        <w:pStyle w:val="Listnum"/>
        <w:spacing w:before="0" w:after="120"/>
      </w:pPr>
      <w:r w:rsidRPr="00982436">
        <w:t>Training costs (including out of pocket expenses)</w:t>
      </w:r>
    </w:p>
    <w:p w14:paraId="04D14BB2" w14:textId="77777777" w:rsidR="00D02FDF" w:rsidRDefault="00D02FDF" w:rsidP="00E719FA">
      <w:pPr>
        <w:pStyle w:val="Listnum"/>
        <w:spacing w:before="0" w:after="120"/>
      </w:pPr>
      <w:r w:rsidRPr="00982436">
        <w:t>Printing expenses</w:t>
      </w:r>
    </w:p>
    <w:p w14:paraId="6C5198B2" w14:textId="77777777" w:rsidR="00D02FDF" w:rsidRPr="00982436" w:rsidRDefault="00D02FDF" w:rsidP="00E719FA">
      <w:pPr>
        <w:pStyle w:val="Listnum"/>
        <w:spacing w:before="0" w:after="120"/>
      </w:pPr>
      <w:r w:rsidRPr="00982436">
        <w:t>Incidental costs (including costs associated with a pre-employment screening).</w:t>
      </w:r>
    </w:p>
    <w:p w14:paraId="306E30D2" w14:textId="7B33646B" w:rsidR="009575CF" w:rsidRDefault="00F60FE9" w:rsidP="002E1D4C">
      <w:pPr>
        <w:pStyle w:val="Heading3"/>
      </w:pPr>
      <w:r>
        <w:t>Preparation time</w:t>
      </w:r>
    </w:p>
    <w:p w14:paraId="6A148639" w14:textId="72EB447F" w:rsidR="009575CF" w:rsidRPr="000E1CDE" w:rsidRDefault="00943B19" w:rsidP="00F60FE9">
      <w:pPr>
        <w:pStyle w:val="Normalfollowingheading"/>
      </w:pPr>
      <w:r>
        <w:t xml:space="preserve">As per </w:t>
      </w:r>
      <w:r w:rsidR="007C3055">
        <w:t xml:space="preserve">the </w:t>
      </w:r>
      <w:r>
        <w:t>DPC G</w:t>
      </w:r>
      <w:r w:rsidR="007C3055">
        <w:t>uidelines</w:t>
      </w:r>
      <w:r w:rsidR="00BA22C5">
        <w:t>,</w:t>
      </w:r>
      <w:r w:rsidR="007C3055">
        <w:t xml:space="preserve"> </w:t>
      </w:r>
      <w:r w:rsidR="001E5D77">
        <w:t>there is n</w:t>
      </w:r>
      <w:r w:rsidR="00D05269" w:rsidRPr="00D05269">
        <w:t xml:space="preserve">o additional payment for reading and preparation time, this is included in the </w:t>
      </w:r>
      <w:r w:rsidR="001E5D77">
        <w:t>half day or full day sessional rates.</w:t>
      </w:r>
    </w:p>
    <w:p w14:paraId="5D4D7382" w14:textId="4156F7D8" w:rsidR="0080073E" w:rsidRPr="00297FF2" w:rsidRDefault="00DC4E41" w:rsidP="002E1D4C">
      <w:pPr>
        <w:pStyle w:val="Heading2"/>
      </w:pPr>
      <w:r w:rsidRPr="00C06CEE">
        <w:lastRenderedPageBreak/>
        <w:t>ESTABLISHING</w:t>
      </w:r>
      <w:r w:rsidR="0091094A" w:rsidRPr="00C06CEE">
        <w:t xml:space="preserve"> AGREEMENTS WITH PARTNERS</w:t>
      </w:r>
    </w:p>
    <w:p w14:paraId="27199D4F" w14:textId="155F9F71" w:rsidR="00B162EB" w:rsidRDefault="00EE32F5" w:rsidP="00F60FE9">
      <w:pPr>
        <w:pStyle w:val="Normalfollowingheading"/>
      </w:pPr>
      <w:r>
        <w:t>A</w:t>
      </w:r>
      <w:r w:rsidR="00912128">
        <w:t>greement</w:t>
      </w:r>
      <w:r>
        <w:t>s</w:t>
      </w:r>
      <w:r w:rsidR="00912128">
        <w:t xml:space="preserve"> between SCV and its Partners </w:t>
      </w:r>
      <w:r>
        <w:t xml:space="preserve">are role specific and determined by the </w:t>
      </w:r>
      <w:r w:rsidRPr="00990F89">
        <w:t>SCV partnering and remuneration model</w:t>
      </w:r>
      <w:r w:rsidR="007C22E2">
        <w:t xml:space="preserve">. </w:t>
      </w:r>
      <w:r w:rsidR="00980B3B">
        <w:t xml:space="preserve">Partnering with SCV is different to employment. </w:t>
      </w:r>
      <w:r w:rsidR="0080073E" w:rsidRPr="008B53FF">
        <w:t xml:space="preserve">The precise nature of the duties </w:t>
      </w:r>
      <w:r w:rsidR="00F806C0">
        <w:t>(roles and responsibilities)</w:t>
      </w:r>
      <w:r w:rsidR="00DC3663">
        <w:t xml:space="preserve"> </w:t>
      </w:r>
      <w:r w:rsidR="0080073E" w:rsidRPr="008B53FF">
        <w:t xml:space="preserve">of each </w:t>
      </w:r>
      <w:r w:rsidR="0094286A">
        <w:t>Partner</w:t>
      </w:r>
      <w:r w:rsidR="00B162EB">
        <w:t>, and the relationship with SCV</w:t>
      </w:r>
      <w:r w:rsidR="0094286A" w:rsidRPr="008B53FF">
        <w:t xml:space="preserve"> </w:t>
      </w:r>
      <w:r w:rsidR="0080073E" w:rsidRPr="008B53FF">
        <w:t xml:space="preserve">will be agreed upon </w:t>
      </w:r>
      <w:r w:rsidR="0094286A">
        <w:t>from the outset</w:t>
      </w:r>
      <w:r w:rsidR="0038114C">
        <w:t xml:space="preserve"> and communicated in the following</w:t>
      </w:r>
      <w:r w:rsidR="0080073E" w:rsidRPr="008B53FF">
        <w:t xml:space="preserve"> </w:t>
      </w:r>
      <w:r w:rsidR="0038114C">
        <w:t>way(s)</w:t>
      </w:r>
      <w:r w:rsidR="0080073E">
        <w:t>:</w:t>
      </w:r>
    </w:p>
    <w:p w14:paraId="70F37E4C" w14:textId="77777777" w:rsidR="00B162EB" w:rsidRPr="001F2F1A" w:rsidRDefault="009A7407" w:rsidP="00E719FA">
      <w:pPr>
        <w:pStyle w:val="Bullet1"/>
        <w:spacing w:before="160" w:after="160"/>
      </w:pPr>
      <w:r w:rsidRPr="001F2F1A">
        <w:t>Information from SCV about opportunities to contribute</w:t>
      </w:r>
    </w:p>
    <w:p w14:paraId="1A8487A2" w14:textId="7414756B" w:rsidR="00DB6FC8" w:rsidRPr="001F2F1A" w:rsidRDefault="0031403D" w:rsidP="00E719FA">
      <w:pPr>
        <w:pStyle w:val="Bullet1"/>
        <w:spacing w:before="160" w:after="160"/>
      </w:pPr>
      <w:r w:rsidRPr="001F2F1A">
        <w:t xml:space="preserve">Position </w:t>
      </w:r>
      <w:r w:rsidR="00B808D9" w:rsidRPr="001F2F1A">
        <w:t>d</w:t>
      </w:r>
      <w:r w:rsidRPr="001F2F1A">
        <w:t>escriptions</w:t>
      </w:r>
      <w:r w:rsidR="00A71FC8">
        <w:t xml:space="preserve"> or Terms of Reference outlining roles and responsibilities</w:t>
      </w:r>
    </w:p>
    <w:p w14:paraId="226198FD" w14:textId="4C76C56B" w:rsidR="00780D65" w:rsidRPr="00F60FE9" w:rsidRDefault="00882C30" w:rsidP="00E719FA">
      <w:pPr>
        <w:pStyle w:val="Bullet1"/>
        <w:spacing w:before="160" w:after="160"/>
        <w:rPr>
          <w:rFonts w:eastAsia="Arial"/>
        </w:rPr>
      </w:pPr>
      <w:hyperlink r:id="rId15" w:history="1">
        <w:r w:rsidR="00976E0A" w:rsidRPr="00F60FE9">
          <w:rPr>
            <w:rFonts w:eastAsia="Arial"/>
          </w:rPr>
          <w:t>Letter of Engagement</w:t>
        </w:r>
      </w:hyperlink>
      <w:r w:rsidR="00976E0A" w:rsidRPr="00F60FE9">
        <w:rPr>
          <w:rFonts w:eastAsia="Arial"/>
        </w:rPr>
        <w:t xml:space="preserve"> </w:t>
      </w:r>
    </w:p>
    <w:p w14:paraId="085652C3" w14:textId="5B2E82ED" w:rsidR="00976E0A" w:rsidRPr="00F60FE9" w:rsidRDefault="00976E0A" w:rsidP="00E719FA">
      <w:pPr>
        <w:pStyle w:val="Bullet1"/>
        <w:spacing w:before="160" w:after="160"/>
        <w:rPr>
          <w:rFonts w:eastAsia="Arial"/>
        </w:rPr>
      </w:pPr>
      <w:r w:rsidRPr="00F60FE9">
        <w:rPr>
          <w:rFonts w:eastAsia="Arial"/>
        </w:rPr>
        <w:t>Secondment agreement</w:t>
      </w:r>
    </w:p>
    <w:p w14:paraId="1A738E1A" w14:textId="10D2A31F" w:rsidR="0080073E" w:rsidRPr="00F60FE9" w:rsidRDefault="006B2F05" w:rsidP="00F60FE9">
      <w:r>
        <w:t>With the exception of secondees</w:t>
      </w:r>
      <w:r w:rsidR="002F62CD">
        <w:t>,</w:t>
      </w:r>
      <w:r>
        <w:t xml:space="preserve"> </w:t>
      </w:r>
      <w:r w:rsidRPr="00030D17">
        <w:t>volunteers</w:t>
      </w:r>
      <w:r w:rsidR="002F62CD" w:rsidRPr="00030D17">
        <w:t xml:space="preserve"> and </w:t>
      </w:r>
      <w:r w:rsidR="002F62CD" w:rsidRPr="00612B9E">
        <w:t>Ministerially Appointed</w:t>
      </w:r>
      <w:r w:rsidR="00FD2B6F" w:rsidRPr="00612B9E">
        <w:t xml:space="preserve"> Roles</w:t>
      </w:r>
      <w:r w:rsidRPr="00030D17">
        <w:t>, Partners</w:t>
      </w:r>
      <w:r>
        <w:t xml:space="preserve"> are required to provide</w:t>
      </w:r>
      <w:r w:rsidR="00F60FE9">
        <w:t xml:space="preserve"> </w:t>
      </w:r>
      <w:r>
        <w:t xml:space="preserve">SCV with a </w:t>
      </w:r>
      <w:hyperlink r:id="rId16">
        <w:r w:rsidR="00C3531C" w:rsidRPr="008A14E4">
          <w:rPr>
            <w:rFonts w:eastAsia="Arial"/>
          </w:rPr>
          <w:t>Vendor Invoice</w:t>
        </w:r>
      </w:hyperlink>
      <w:r w:rsidR="00FD2B6F">
        <w:t>, that is consistent with the</w:t>
      </w:r>
      <w:r w:rsidR="00C3531C">
        <w:t xml:space="preserve"> </w:t>
      </w:r>
      <w:r w:rsidR="00106F2C">
        <w:t xml:space="preserve">agreement in place and the </w:t>
      </w:r>
      <w:r w:rsidR="00106F2C" w:rsidRPr="00106F2C">
        <w:t>SCV partnering and</w:t>
      </w:r>
      <w:r w:rsidR="00106F2C">
        <w:t xml:space="preserve"> </w:t>
      </w:r>
      <w:r w:rsidR="00857667">
        <w:t>r</w:t>
      </w:r>
      <w:r w:rsidR="00106F2C" w:rsidRPr="00106F2C">
        <w:t>emuneration model</w:t>
      </w:r>
      <w:r w:rsidR="00106F2C">
        <w:t xml:space="preserve">. </w:t>
      </w:r>
      <w:r w:rsidR="0080073E" w:rsidRPr="00B46949">
        <w:t xml:space="preserve">As </w:t>
      </w:r>
      <w:r w:rsidR="00DC4692">
        <w:t>Partnering with SCV</w:t>
      </w:r>
      <w:r w:rsidR="0080073E" w:rsidRPr="00B46949">
        <w:t xml:space="preserve"> </w:t>
      </w:r>
      <w:r w:rsidR="00857667">
        <w:t xml:space="preserve">does </w:t>
      </w:r>
      <w:r w:rsidR="0080073E" w:rsidRPr="00B46949">
        <w:t xml:space="preserve">not constitute an employment arrangement, </w:t>
      </w:r>
      <w:r w:rsidR="001600E3">
        <w:t xml:space="preserve">the </w:t>
      </w:r>
      <w:r w:rsidR="0080073E" w:rsidRPr="00B46949">
        <w:t>Department</w:t>
      </w:r>
      <w:r w:rsidR="001600E3">
        <w:t xml:space="preserve"> of </w:t>
      </w:r>
      <w:r w:rsidR="001600E3" w:rsidRPr="001E13EF">
        <w:t>Health</w:t>
      </w:r>
      <w:r w:rsidR="0080073E" w:rsidRPr="001E13EF">
        <w:t xml:space="preserve"> workers' compensation insurance</w:t>
      </w:r>
      <w:r w:rsidR="00857667" w:rsidRPr="001E13EF">
        <w:t xml:space="preserve"> is not applicable. </w:t>
      </w:r>
    </w:p>
    <w:p w14:paraId="5E1F2A46" w14:textId="718B6981" w:rsidR="0080073E" w:rsidRPr="001E13EF" w:rsidRDefault="004B5E6D" w:rsidP="00F60FE9">
      <w:r w:rsidRPr="001E13EF">
        <w:t>C</w:t>
      </w:r>
      <w:r w:rsidR="0080073E" w:rsidRPr="001E13EF">
        <w:t>asual recruitment</w:t>
      </w:r>
      <w:r w:rsidR="00C93E7E" w:rsidRPr="001E13EF">
        <w:t xml:space="preserve"> </w:t>
      </w:r>
      <w:r w:rsidR="0080073E" w:rsidRPr="001E13EF">
        <w:t>grant</w:t>
      </w:r>
      <w:r w:rsidR="00A52A01" w:rsidRPr="001E13EF">
        <w:t>s</w:t>
      </w:r>
      <w:r w:rsidR="0080073E" w:rsidRPr="001E13EF">
        <w:t xml:space="preserve"> </w:t>
      </w:r>
      <w:r w:rsidR="006D781C" w:rsidRPr="001E13EF">
        <w:t>appointees’</w:t>
      </w:r>
      <w:r w:rsidR="0080073E" w:rsidRPr="001E13EF">
        <w:t xml:space="preserve"> access to</w:t>
      </w:r>
      <w:r w:rsidR="00A52A01" w:rsidRPr="001E13EF">
        <w:t>:</w:t>
      </w:r>
      <w:r w:rsidR="0080073E" w:rsidRPr="001E13EF">
        <w:t xml:space="preserve"> </w:t>
      </w:r>
    </w:p>
    <w:p w14:paraId="6CA5AD6C" w14:textId="33AD1918" w:rsidR="0080073E" w:rsidRPr="001E13EF" w:rsidRDefault="00882C30" w:rsidP="00E719FA">
      <w:pPr>
        <w:pStyle w:val="Bullet1"/>
        <w:spacing w:before="160" w:after="160"/>
        <w:rPr>
          <w:rFonts w:eastAsia="Arial"/>
        </w:rPr>
      </w:pPr>
      <w:hyperlink r:id="rId17" w:history="1">
        <w:r w:rsidR="0080073E" w:rsidRPr="001E13EF">
          <w:rPr>
            <w:rFonts w:eastAsia="Arial"/>
          </w:rPr>
          <w:t>Employee Wellbeing &amp; Support Program (Formerly EAP)</w:t>
        </w:r>
      </w:hyperlink>
    </w:p>
    <w:p w14:paraId="2AFAFAF4" w14:textId="0B2ADAB5" w:rsidR="0080073E" w:rsidRPr="001E13EF" w:rsidRDefault="0080073E" w:rsidP="00E719FA">
      <w:pPr>
        <w:pStyle w:val="Bullet1"/>
        <w:spacing w:before="160" w:after="160"/>
        <w:rPr>
          <w:rFonts w:eastAsia="Arial"/>
        </w:rPr>
      </w:pPr>
      <w:r w:rsidRPr="001E13EF">
        <w:rPr>
          <w:rFonts w:eastAsia="Arial"/>
        </w:rPr>
        <w:t>SCV HR team</w:t>
      </w:r>
    </w:p>
    <w:p w14:paraId="797A19B6" w14:textId="77777777" w:rsidR="0080073E" w:rsidRPr="001E13EF" w:rsidRDefault="0080073E" w:rsidP="00E719FA">
      <w:pPr>
        <w:pStyle w:val="Bullet1"/>
        <w:spacing w:before="160" w:after="160"/>
        <w:rPr>
          <w:rFonts w:eastAsia="Arial"/>
        </w:rPr>
      </w:pPr>
      <w:r w:rsidRPr="001E13EF">
        <w:rPr>
          <w:rFonts w:eastAsia="Arial"/>
        </w:rPr>
        <w:t>IT Systems needed to carry our collaboration</w:t>
      </w:r>
    </w:p>
    <w:p w14:paraId="75F290F2" w14:textId="7F07DAAF" w:rsidR="00D6452C" w:rsidRPr="00F60FE9" w:rsidRDefault="00D6452C" w:rsidP="00F60FE9">
      <w:pPr>
        <w:pStyle w:val="Heading2"/>
      </w:pPr>
      <w:r w:rsidRPr="00F60FE9">
        <w:t xml:space="preserve">Review of Policy </w:t>
      </w:r>
    </w:p>
    <w:p w14:paraId="57A322FF" w14:textId="0A8B999D" w:rsidR="0089454A" w:rsidRDefault="00D6452C" w:rsidP="00F60FE9">
      <w:pPr>
        <w:pStyle w:val="Normalfollowingheading"/>
      </w:pPr>
      <w:r w:rsidRPr="008A14E4">
        <w:t xml:space="preserve">This policy </w:t>
      </w:r>
      <w:r w:rsidR="0023034A">
        <w:t>will</w:t>
      </w:r>
      <w:r w:rsidRPr="008A14E4">
        <w:t xml:space="preserve"> be reviewed and re-presented for approval every 2 years or earlier if impacted by legislative or business change.</w:t>
      </w:r>
      <w:bookmarkStart w:id="4" w:name="_3._Checklist:_Recruiting"/>
      <w:bookmarkEnd w:id="4"/>
      <w:r w:rsidR="008A14E4" w:rsidRPr="009F0E5B">
        <w:t xml:space="preserve"> </w:t>
      </w:r>
      <w:r w:rsidR="00A80F0B">
        <w:t>R</w:t>
      </w:r>
      <w:r w:rsidR="0089454A">
        <w:t>ates of remuneration will be adjusted as requir</w:t>
      </w:r>
      <w:r w:rsidR="001074DF">
        <w:t>ed</w:t>
      </w:r>
      <w:r w:rsidR="00A80F0B">
        <w:t xml:space="preserve"> in between policy reviews</w:t>
      </w:r>
      <w:r w:rsidR="001074DF">
        <w:t xml:space="preserve"> to ensure ongoing alignment to </w:t>
      </w:r>
      <w:r w:rsidR="00673A61" w:rsidRPr="00673A61">
        <w:t>the DPC Guidelines</w:t>
      </w:r>
    </w:p>
    <w:p w14:paraId="43D6D284" w14:textId="77777777" w:rsidR="00775D60" w:rsidRDefault="00775D60" w:rsidP="002E1D4C">
      <w:pPr>
        <w:pStyle w:val="Heading2"/>
      </w:pPr>
      <w:r>
        <w:t>APPENDIX</w:t>
      </w:r>
    </w:p>
    <w:p w14:paraId="08E69CE1" w14:textId="69AEE469" w:rsidR="00040A0C" w:rsidRDefault="00040A0C" w:rsidP="002E1D4C">
      <w:pPr>
        <w:pStyle w:val="Listnum"/>
        <w:numPr>
          <w:ilvl w:val="0"/>
          <w:numId w:val="0"/>
        </w:numPr>
      </w:pPr>
      <w:r>
        <w:t xml:space="preserve">1. </w:t>
      </w:r>
      <w:hyperlink r:id="rId18" w:history="1">
        <w:r w:rsidR="00775D60" w:rsidRPr="000F2A8C">
          <w:rPr>
            <w:rStyle w:val="Hyperlink"/>
          </w:rPr>
          <w:t>SCV Remuneration Procedure</w:t>
        </w:r>
      </w:hyperlink>
      <w:r w:rsidR="00B36D3D" w:rsidRPr="00B36D3D">
        <w:t xml:space="preserve"> </w:t>
      </w:r>
    </w:p>
    <w:p w14:paraId="5B88C7D0" w14:textId="77777777" w:rsidR="002E1D4C" w:rsidRDefault="002E1D4C" w:rsidP="002E1D4C">
      <w:pPr>
        <w:pStyle w:val="Listnum"/>
        <w:numPr>
          <w:ilvl w:val="0"/>
          <w:numId w:val="0"/>
        </w:numPr>
      </w:pPr>
    </w:p>
    <w:p w14:paraId="6D1CA5D8" w14:textId="58C52D1F" w:rsidR="003C673B" w:rsidRPr="00775D60" w:rsidRDefault="003C673B" w:rsidP="004379DE">
      <w:pPr>
        <w:pStyle w:val="Listnum"/>
        <w:numPr>
          <w:ilvl w:val="0"/>
          <w:numId w:val="0"/>
        </w:numPr>
        <w:ind w:left="397"/>
        <w:sectPr w:rsidR="003C673B" w:rsidRPr="00775D60" w:rsidSect="00CF093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851" w:bottom="1361" w:left="851" w:header="539" w:footer="510" w:gutter="0"/>
          <w:cols w:space="284"/>
          <w:docGrid w:linePitch="360"/>
        </w:sectPr>
      </w:pPr>
    </w:p>
    <w:tbl>
      <w:tblPr>
        <w:tblStyle w:val="SCVInformationTable"/>
        <w:tblpPr w:leftFromText="181" w:rightFromText="181" w:vertAnchor="page" w:horzAnchor="page" w:tblpX="738" w:tblpY="14289"/>
        <w:tblW w:w="10433" w:type="dxa"/>
        <w:shd w:val="clear" w:color="auto" w:fill="F2F2F3"/>
        <w:tblLook w:val="0600" w:firstRow="0" w:lastRow="0" w:firstColumn="0" w:lastColumn="0" w:noHBand="1" w:noVBand="1"/>
      </w:tblPr>
      <w:tblGrid>
        <w:gridCol w:w="4111"/>
        <w:gridCol w:w="3777"/>
        <w:gridCol w:w="2545"/>
      </w:tblGrid>
      <w:sdt>
        <w:sdtPr>
          <w:rPr>
            <w:sz w:val="20"/>
          </w:rPr>
          <w:id w:val="-967040995"/>
          <w:lock w:val="sdtLocked"/>
          <w:placeholder>
            <w:docPart w:val="6D7956704A5043EEB9706B96F850EDE5"/>
          </w:placeholder>
        </w:sdtPr>
        <w:sdtEndPr/>
        <w:sdtContent>
          <w:tr w:rsidR="00767035" w:rsidRPr="006A22C9" w14:paraId="54C1AEB4" w14:textId="77777777" w:rsidTr="00767035">
            <w:trPr>
              <w:trHeight w:val="1644"/>
            </w:trPr>
            <w:tc>
              <w:tcPr>
                <w:tcW w:w="4111" w:type="dxa"/>
                <w:tcMar>
                  <w:left w:w="113" w:type="dxa"/>
                </w:tcMar>
              </w:tcPr>
              <w:p w14:paraId="0936704F" w14:textId="36600392" w:rsidR="00767035" w:rsidRPr="006A22C9" w:rsidRDefault="00767035" w:rsidP="006A22C9">
                <w:pPr>
                  <w:pStyle w:val="NormalIndent"/>
                </w:pPr>
              </w:p>
            </w:tc>
            <w:tc>
              <w:tcPr>
                <w:tcW w:w="3777" w:type="dxa"/>
              </w:tcPr>
              <w:p w14:paraId="7BF75F8B" w14:textId="1B5908F7" w:rsidR="00767035" w:rsidRPr="006A22C9" w:rsidRDefault="00767035" w:rsidP="006A22C9">
                <w:pPr>
                  <w:pStyle w:val="NormalIndent"/>
                </w:pPr>
              </w:p>
            </w:tc>
            <w:tc>
              <w:tcPr>
                <w:tcW w:w="2545" w:type="dxa"/>
              </w:tcPr>
              <w:p w14:paraId="5C196196" w14:textId="0F9E8CA2" w:rsidR="00767035" w:rsidRPr="006A22C9" w:rsidRDefault="00767035" w:rsidP="006A22C9">
                <w:pPr>
                  <w:pStyle w:val="NormalIndent"/>
                </w:pPr>
              </w:p>
            </w:tc>
          </w:tr>
        </w:sdtContent>
      </w:sdt>
    </w:tbl>
    <w:p w14:paraId="2302424B" w14:textId="7676FD1F" w:rsidR="00204A18" w:rsidRPr="00355D5E" w:rsidRDefault="00204A18" w:rsidP="002E1D4C"/>
    <w:sectPr w:rsidR="00204A18" w:rsidRPr="00355D5E" w:rsidSect="000905F7">
      <w:headerReference w:type="first" r:id="rId25"/>
      <w:type w:val="continuous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77DF" w14:textId="77777777" w:rsidR="00441C40" w:rsidRDefault="00441C40" w:rsidP="002D711A">
      <w:pPr>
        <w:spacing w:after="0" w:line="240" w:lineRule="auto"/>
      </w:pPr>
      <w:r>
        <w:separator/>
      </w:r>
    </w:p>
  </w:endnote>
  <w:endnote w:type="continuationSeparator" w:id="0">
    <w:p w14:paraId="147B9595" w14:textId="77777777" w:rsidR="00441C40" w:rsidRDefault="00441C40" w:rsidP="002D711A">
      <w:pPr>
        <w:spacing w:after="0" w:line="240" w:lineRule="auto"/>
      </w:pPr>
      <w:r>
        <w:continuationSeparator/>
      </w:r>
    </w:p>
  </w:endnote>
  <w:endnote w:type="continuationNotice" w:id="1">
    <w:p w14:paraId="26247D2A" w14:textId="77777777" w:rsidR="00441C40" w:rsidRDefault="00441C4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54BB" w14:textId="244E6454" w:rsidR="00D6452C" w:rsidRDefault="0064165E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03D5D938" wp14:editId="63D1BE1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8B4779" w14:textId="77777777" w:rsidR="00D6452C" w:rsidRPr="00767C19" w:rsidRDefault="00D6452C" w:rsidP="008B627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5D9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612pt;height:39.5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" o:allowincell="f" filled="f" stroked="f" strokeweight=".5pt">
              <v:textbox inset=",0,,0">
                <w:txbxContent>
                  <w:p w14:paraId="418B4779" w14:textId="77777777" w:rsidR="00D6452C" w:rsidRPr="00767C19" w:rsidRDefault="00D6452C" w:rsidP="008B627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E75C" w14:textId="04BDB5A8" w:rsidR="004619E6" w:rsidRDefault="00D60722">
    <w:pPr>
      <w:pStyle w:val="Footer"/>
      <w:jc w:val="right"/>
    </w:pPr>
    <w:r>
      <mc:AlternateContent>
        <mc:Choice Requires="wps">
          <w:drawing>
            <wp:anchor distT="0" distB="0" distL="114300" distR="114300" simplePos="0" relativeHeight="251659268" behindDoc="0" locked="0" layoutInCell="0" allowOverlap="1" wp14:anchorId="7CEE8ED9" wp14:editId="6A433D7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51514010a0a1ab9afa8d7e0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F2D086" w14:textId="429A259E" w:rsidR="00D60722" w:rsidRPr="00D60722" w:rsidRDefault="00D60722" w:rsidP="00D60722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D60722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E8ED9" id="_x0000_t202" coordsize="21600,21600" o:spt="202" path="m,l,21600r21600,l21600,xe">
              <v:stroke joinstyle="miter"/>
              <v:path gradientshapeok="t" o:connecttype="rect"/>
            </v:shapetype>
            <v:shape id="MSIPCM51514010a0a1ab9afa8d7e08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35F2D086" w14:textId="429A259E" w:rsidR="00D60722" w:rsidRPr="00D60722" w:rsidRDefault="00D60722" w:rsidP="00D60722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D60722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9E6">
      <mc:AlternateContent>
        <mc:Choice Requires="wps">
          <w:drawing>
            <wp:anchor distT="0" distB="0" distL="114300" distR="114300" simplePos="0" relativeHeight="251658244" behindDoc="0" locked="0" layoutInCell="0" allowOverlap="1" wp14:anchorId="2CFD77F1" wp14:editId="163C68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Text Box 1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088808" w14:textId="4BC9A0A9" w:rsidR="004619E6" w:rsidRPr="004619E6" w:rsidRDefault="004619E6" w:rsidP="004619E6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4619E6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FD77F1" id="Text Box 14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C088808" w14:textId="4BC9A0A9" w:rsidR="004619E6" w:rsidRPr="004619E6" w:rsidRDefault="004619E6" w:rsidP="004619E6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4619E6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noProof w:val="0"/>
        </w:rPr>
        <w:id w:val="-19532412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619E6">
          <w:rPr>
            <w:noProof w:val="0"/>
          </w:rPr>
          <w:fldChar w:fldCharType="begin"/>
        </w:r>
        <w:r w:rsidR="004619E6">
          <w:instrText xml:space="preserve"> PAGE   \* MERGEFORMAT </w:instrText>
        </w:r>
        <w:r w:rsidR="004619E6">
          <w:rPr>
            <w:noProof w:val="0"/>
          </w:rPr>
          <w:fldChar w:fldCharType="separate"/>
        </w:r>
        <w:r w:rsidR="004619E6">
          <w:t>2</w:t>
        </w:r>
        <w:r w:rsidR="004619E6">
          <w:fldChar w:fldCharType="end"/>
        </w:r>
      </w:sdtContent>
    </w:sdt>
  </w:p>
  <w:p w14:paraId="4309661E" w14:textId="6ACA7121" w:rsidR="00D6452C" w:rsidRPr="002E1D4C" w:rsidRDefault="00D6452C" w:rsidP="00612B9E">
    <w:pPr>
      <w:pStyle w:val="Footer"/>
      <w:tabs>
        <w:tab w:val="clear" w:pos="1304"/>
        <w:tab w:val="left" w:pos="1999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E95C" w14:textId="7086E831" w:rsidR="00D6452C" w:rsidRDefault="00A41032">
    <w:pPr>
      <w:pStyle w:val="Footer"/>
    </w:pPr>
    <w:r>
      <mc:AlternateContent>
        <mc:Choice Requires="wps">
          <w:drawing>
            <wp:anchor distT="0" distB="0" distL="114300" distR="114300" simplePos="1" relativeHeight="251658243" behindDoc="0" locked="0" layoutInCell="0" allowOverlap="1" wp14:anchorId="02869DFC" wp14:editId="6A18CA4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95C525" w14:textId="00A1C409" w:rsidR="00A41032" w:rsidRPr="00A41032" w:rsidRDefault="00A41032" w:rsidP="00A41032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41032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69D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{&quot;HashCode&quot;:904758361,&quot;Height&quot;:841.0,&quot;Width&quot;:595.0,&quot;Placement&quot;:&quot;Footer&quot;,&quot;Index&quot;:&quot;FirstPage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395C525" w14:textId="00A1C409" w:rsidR="00A41032" w:rsidRPr="00A41032" w:rsidRDefault="00A41032" w:rsidP="00A41032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41032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165E">
      <mc:AlternateContent>
        <mc:Choice Requires="wps">
          <w:drawing>
            <wp:anchor distT="0" distB="0" distL="114300" distR="114300" simplePos="0" relativeHeight="251658242" behindDoc="0" locked="0" layoutInCell="0" allowOverlap="1" wp14:anchorId="52AF6E08" wp14:editId="4BE046C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0717E9" w14:textId="080AAE0D" w:rsidR="00D6452C" w:rsidRPr="00D6452C" w:rsidRDefault="00D6452C" w:rsidP="00D6452C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D6452C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F6E08" id="Text Box 1" o:spid="_x0000_s1030" type="#_x0000_t202" style="position:absolute;margin-left:0;margin-top:0;width:612pt;height:39.55pt;z-index:25165824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" o:allowincell="f" filled="f" stroked="f" strokeweight=".5pt">
              <v:textbox inset=",0,,0">
                <w:txbxContent>
                  <w:p w14:paraId="570717E9" w14:textId="080AAE0D" w:rsidR="00D6452C" w:rsidRPr="00D6452C" w:rsidRDefault="00D6452C" w:rsidP="00D6452C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D6452C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A93D" w14:textId="77777777" w:rsidR="00441C40" w:rsidRDefault="00441C40" w:rsidP="00E33E08">
      <w:pPr>
        <w:spacing w:before="0" w:after="0" w:line="240" w:lineRule="auto"/>
      </w:pPr>
    </w:p>
  </w:footnote>
  <w:footnote w:type="continuationSeparator" w:id="0">
    <w:p w14:paraId="3DE474D0" w14:textId="77777777" w:rsidR="00441C40" w:rsidRDefault="00441C40" w:rsidP="00E33E08">
      <w:pPr>
        <w:spacing w:before="0" w:after="0" w:line="240" w:lineRule="auto"/>
      </w:pPr>
    </w:p>
  </w:footnote>
  <w:footnote w:type="continuationNotice" w:id="1">
    <w:p w14:paraId="5059CBE9" w14:textId="77777777" w:rsidR="00441C40" w:rsidRDefault="00441C4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7995" w14:textId="77777777" w:rsidR="00D6452C" w:rsidRDefault="00D6452C" w:rsidP="008B6276">
    <w:pPr>
      <w:spacing w:before="14" w:after="515"/>
      <w:ind w:left="43" w:right="8386"/>
      <w:textAlignment w:val="baseline"/>
    </w:pPr>
    <w:bookmarkStart w:id="5" w:name="_Hlk48056609"/>
    <w:bookmarkStart w:id="6" w:name="_Hlk48056610"/>
    <w:bookmarkStart w:id="7" w:name="_Hlk48056611"/>
    <w:bookmarkStart w:id="8" w:name="_Hlk48056612"/>
    <w:bookmarkStart w:id="9" w:name="_Hlk48056700"/>
    <w:bookmarkStart w:id="10" w:name="_Hlk48056701"/>
    <w:bookmarkStart w:id="11" w:name="_Hlk48056705"/>
    <w:bookmarkStart w:id="12" w:name="_Hlk48056706"/>
    <w:bookmarkStart w:id="13" w:name="_Hlk48056707"/>
    <w:bookmarkStart w:id="14" w:name="_Hlk48056708"/>
    <w:bookmarkStart w:id="15" w:name="_Hlk48056709"/>
    <w:bookmarkStart w:id="16" w:name="_Hlk48056710"/>
    <w:bookmarkStart w:id="17" w:name="_Hlk48056711"/>
    <w:bookmarkStart w:id="18" w:name="_Hlk48056712"/>
    <w:r>
      <w:rPr>
        <w:noProof/>
      </w:rPr>
      <w:drawing>
        <wp:inline distT="0" distB="0" distL="0" distR="0" wp14:anchorId="430B4E13" wp14:editId="23BF128F">
          <wp:extent cx="1048385" cy="740410"/>
          <wp:effectExtent l="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8385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666E" w14:textId="345FB561" w:rsidR="00D6452C" w:rsidRDefault="00D6452C" w:rsidP="008B6276">
    <w:pPr>
      <w:spacing w:before="14" w:after="515"/>
      <w:ind w:left="43" w:right="8386"/>
      <w:textAlignment w:val="baseline"/>
    </w:pPr>
    <w:r>
      <w:rPr>
        <w:noProof/>
      </w:rPr>
      <w:drawing>
        <wp:inline distT="0" distB="0" distL="0" distR="0" wp14:anchorId="7437C1C0" wp14:editId="1A10DFBC">
          <wp:extent cx="1048385" cy="74041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8385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3193" w14:textId="77777777" w:rsidR="00682A6A" w:rsidRDefault="00682A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C3FF" w14:textId="77777777" w:rsidR="000905F7" w:rsidRDefault="000905F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43B6575" wp14:editId="45AFE48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22800" cy="12060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55088C16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408A6158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541611C2"/>
    <w:multiLevelType w:val="multilevel"/>
    <w:tmpl w:val="75C44796"/>
    <w:styleLink w:val="ZZTablebullets"/>
    <w:lvl w:ilvl="0">
      <w:start w:val="1"/>
      <w:numFmt w:val="decimal"/>
      <w:pStyle w:val="SCVtablebullet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4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7FB927DB"/>
    <w:multiLevelType w:val="multilevel"/>
    <w:tmpl w:val="75C44796"/>
    <w:numStyleLink w:val="ZZTablebullets"/>
  </w:abstractNum>
  <w:abstractNum w:abstractNumId="6" w15:restartNumberingAfterBreak="0">
    <w:nsid w:val="7FD44514"/>
    <w:multiLevelType w:val="multilevel"/>
    <w:tmpl w:val="106ED270"/>
    <w:name w:val="List num"/>
    <w:lvl w:ilvl="0">
      <w:start w:val="1"/>
      <w:numFmt w:val="decimal"/>
      <w:pStyle w:val="Listnum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1918663066">
    <w:abstractNumId w:val="0"/>
  </w:num>
  <w:num w:numId="2" w16cid:durableId="1504272674">
    <w:abstractNumId w:val="4"/>
  </w:num>
  <w:num w:numId="3" w16cid:durableId="437067636">
    <w:abstractNumId w:val="2"/>
  </w:num>
  <w:num w:numId="4" w16cid:durableId="1860772763">
    <w:abstractNumId w:val="1"/>
  </w:num>
  <w:num w:numId="5" w16cid:durableId="1519198591">
    <w:abstractNumId w:val="3"/>
  </w:num>
  <w:num w:numId="6" w16cid:durableId="5313092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3862222">
    <w:abstractNumId w:val="5"/>
    <w:lvlOverride w:ilvl="0">
      <w:lvl w:ilvl="0">
        <w:start w:val="1"/>
        <w:numFmt w:val="decimal"/>
        <w:pStyle w:val="SCVtablebullet1"/>
        <w:lvlText w:val="%1."/>
        <w:lvlJc w:val="left"/>
        <w:pPr>
          <w:ind w:left="-1135" w:hanging="227"/>
        </w:pPr>
        <w:rPr>
          <w:rFonts w:hint="default"/>
          <w:b w:val="0"/>
          <w:bCs w:val="0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attachedTemplate r:id="rId1"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2C"/>
    <w:rsid w:val="0000063A"/>
    <w:rsid w:val="00001F0F"/>
    <w:rsid w:val="000025AF"/>
    <w:rsid w:val="000040F7"/>
    <w:rsid w:val="00004E8A"/>
    <w:rsid w:val="000058DC"/>
    <w:rsid w:val="00005F08"/>
    <w:rsid w:val="00011066"/>
    <w:rsid w:val="00012F27"/>
    <w:rsid w:val="00012F6F"/>
    <w:rsid w:val="00014213"/>
    <w:rsid w:val="00014B55"/>
    <w:rsid w:val="00015387"/>
    <w:rsid w:val="000168DF"/>
    <w:rsid w:val="00020E3E"/>
    <w:rsid w:val="000227AC"/>
    <w:rsid w:val="00023BF3"/>
    <w:rsid w:val="00026811"/>
    <w:rsid w:val="00030D17"/>
    <w:rsid w:val="0003282B"/>
    <w:rsid w:val="0003484C"/>
    <w:rsid w:val="00034F04"/>
    <w:rsid w:val="0003555D"/>
    <w:rsid w:val="00036D0C"/>
    <w:rsid w:val="00036ED8"/>
    <w:rsid w:val="00040A0C"/>
    <w:rsid w:val="00040BED"/>
    <w:rsid w:val="00040E2C"/>
    <w:rsid w:val="0004185E"/>
    <w:rsid w:val="000421D8"/>
    <w:rsid w:val="00044771"/>
    <w:rsid w:val="00045D15"/>
    <w:rsid w:val="00046922"/>
    <w:rsid w:val="00046A87"/>
    <w:rsid w:val="0004742A"/>
    <w:rsid w:val="00050DE2"/>
    <w:rsid w:val="000514E0"/>
    <w:rsid w:val="00051743"/>
    <w:rsid w:val="00053181"/>
    <w:rsid w:val="00053ACD"/>
    <w:rsid w:val="00056988"/>
    <w:rsid w:val="00066333"/>
    <w:rsid w:val="00067544"/>
    <w:rsid w:val="000719DA"/>
    <w:rsid w:val="00072279"/>
    <w:rsid w:val="00073407"/>
    <w:rsid w:val="000736AA"/>
    <w:rsid w:val="00073F1C"/>
    <w:rsid w:val="00074C94"/>
    <w:rsid w:val="00075E6C"/>
    <w:rsid w:val="000768C1"/>
    <w:rsid w:val="00081C12"/>
    <w:rsid w:val="000823CB"/>
    <w:rsid w:val="0008249B"/>
    <w:rsid w:val="00083664"/>
    <w:rsid w:val="00083E9E"/>
    <w:rsid w:val="00085A23"/>
    <w:rsid w:val="00087251"/>
    <w:rsid w:val="000875AE"/>
    <w:rsid w:val="00087D42"/>
    <w:rsid w:val="0009009A"/>
    <w:rsid w:val="000905F7"/>
    <w:rsid w:val="00090EA5"/>
    <w:rsid w:val="00092EB5"/>
    <w:rsid w:val="000950C4"/>
    <w:rsid w:val="000A08DB"/>
    <w:rsid w:val="000A430F"/>
    <w:rsid w:val="000A5976"/>
    <w:rsid w:val="000A59C2"/>
    <w:rsid w:val="000B29AD"/>
    <w:rsid w:val="000B3256"/>
    <w:rsid w:val="000B4EEE"/>
    <w:rsid w:val="000C1748"/>
    <w:rsid w:val="000C6372"/>
    <w:rsid w:val="000C70BC"/>
    <w:rsid w:val="000D0D37"/>
    <w:rsid w:val="000D1590"/>
    <w:rsid w:val="000D1E13"/>
    <w:rsid w:val="000D20E7"/>
    <w:rsid w:val="000D7841"/>
    <w:rsid w:val="000E136D"/>
    <w:rsid w:val="000E1CDE"/>
    <w:rsid w:val="000E27BA"/>
    <w:rsid w:val="000E392D"/>
    <w:rsid w:val="000E39B6"/>
    <w:rsid w:val="000E3D05"/>
    <w:rsid w:val="000E4701"/>
    <w:rsid w:val="000E49D8"/>
    <w:rsid w:val="000E5D26"/>
    <w:rsid w:val="000E7887"/>
    <w:rsid w:val="000F01C0"/>
    <w:rsid w:val="000F2A8C"/>
    <w:rsid w:val="000F4288"/>
    <w:rsid w:val="000F58B7"/>
    <w:rsid w:val="000F683D"/>
    <w:rsid w:val="000F7165"/>
    <w:rsid w:val="000F7D9D"/>
    <w:rsid w:val="0010028D"/>
    <w:rsid w:val="001006F0"/>
    <w:rsid w:val="00102379"/>
    <w:rsid w:val="00103722"/>
    <w:rsid w:val="00105043"/>
    <w:rsid w:val="00105E15"/>
    <w:rsid w:val="001065D6"/>
    <w:rsid w:val="001068D5"/>
    <w:rsid w:val="00106F2C"/>
    <w:rsid w:val="00107171"/>
    <w:rsid w:val="001074DF"/>
    <w:rsid w:val="001110E6"/>
    <w:rsid w:val="00112284"/>
    <w:rsid w:val="00114509"/>
    <w:rsid w:val="00121252"/>
    <w:rsid w:val="00122919"/>
    <w:rsid w:val="001230F9"/>
    <w:rsid w:val="00124609"/>
    <w:rsid w:val="001254CE"/>
    <w:rsid w:val="0012740B"/>
    <w:rsid w:val="00127C09"/>
    <w:rsid w:val="001326E8"/>
    <w:rsid w:val="00132D13"/>
    <w:rsid w:val="00133769"/>
    <w:rsid w:val="0013398E"/>
    <w:rsid w:val="0013428C"/>
    <w:rsid w:val="0013552E"/>
    <w:rsid w:val="0013637A"/>
    <w:rsid w:val="00136C09"/>
    <w:rsid w:val="001417C5"/>
    <w:rsid w:val="001422CC"/>
    <w:rsid w:val="00142384"/>
    <w:rsid w:val="001437D9"/>
    <w:rsid w:val="00143C4E"/>
    <w:rsid w:val="00145109"/>
    <w:rsid w:val="00145147"/>
    <w:rsid w:val="00145261"/>
    <w:rsid w:val="00145346"/>
    <w:rsid w:val="0014643C"/>
    <w:rsid w:val="001505AD"/>
    <w:rsid w:val="00151D38"/>
    <w:rsid w:val="00153012"/>
    <w:rsid w:val="001545C6"/>
    <w:rsid w:val="00155283"/>
    <w:rsid w:val="00155FB0"/>
    <w:rsid w:val="001576DE"/>
    <w:rsid w:val="001600E3"/>
    <w:rsid w:val="001617B6"/>
    <w:rsid w:val="00161EC1"/>
    <w:rsid w:val="00162C95"/>
    <w:rsid w:val="001648C1"/>
    <w:rsid w:val="00165E66"/>
    <w:rsid w:val="00170612"/>
    <w:rsid w:val="00170922"/>
    <w:rsid w:val="00171FD0"/>
    <w:rsid w:val="00173D4D"/>
    <w:rsid w:val="00177CBA"/>
    <w:rsid w:val="001817BC"/>
    <w:rsid w:val="00181D75"/>
    <w:rsid w:val="00182652"/>
    <w:rsid w:val="00184405"/>
    <w:rsid w:val="00184622"/>
    <w:rsid w:val="00184C71"/>
    <w:rsid w:val="00184CE9"/>
    <w:rsid w:val="0018736E"/>
    <w:rsid w:val="00187E2C"/>
    <w:rsid w:val="001914EE"/>
    <w:rsid w:val="00192FDD"/>
    <w:rsid w:val="0019382A"/>
    <w:rsid w:val="00195B7A"/>
    <w:rsid w:val="00196143"/>
    <w:rsid w:val="0019719F"/>
    <w:rsid w:val="00197520"/>
    <w:rsid w:val="001A23B0"/>
    <w:rsid w:val="001A24FC"/>
    <w:rsid w:val="001A2D51"/>
    <w:rsid w:val="001A3243"/>
    <w:rsid w:val="001A500A"/>
    <w:rsid w:val="001A53AF"/>
    <w:rsid w:val="001A5E5F"/>
    <w:rsid w:val="001A5F37"/>
    <w:rsid w:val="001A7FE1"/>
    <w:rsid w:val="001B004C"/>
    <w:rsid w:val="001B3DA3"/>
    <w:rsid w:val="001B4A5E"/>
    <w:rsid w:val="001C03FD"/>
    <w:rsid w:val="001C3B07"/>
    <w:rsid w:val="001C3CF5"/>
    <w:rsid w:val="001C4F98"/>
    <w:rsid w:val="001C6993"/>
    <w:rsid w:val="001C6B78"/>
    <w:rsid w:val="001C7BAE"/>
    <w:rsid w:val="001D0DA0"/>
    <w:rsid w:val="001D3C0B"/>
    <w:rsid w:val="001D531D"/>
    <w:rsid w:val="001D71B1"/>
    <w:rsid w:val="001E0D35"/>
    <w:rsid w:val="001E13EF"/>
    <w:rsid w:val="001E31FA"/>
    <w:rsid w:val="001E33B5"/>
    <w:rsid w:val="001E48F9"/>
    <w:rsid w:val="001E4C12"/>
    <w:rsid w:val="001E5D77"/>
    <w:rsid w:val="001E64F6"/>
    <w:rsid w:val="001E7AEB"/>
    <w:rsid w:val="001F12A3"/>
    <w:rsid w:val="001F1C48"/>
    <w:rsid w:val="001F2F1A"/>
    <w:rsid w:val="001F45CF"/>
    <w:rsid w:val="001F5C23"/>
    <w:rsid w:val="001F61AC"/>
    <w:rsid w:val="001F66B8"/>
    <w:rsid w:val="001F687D"/>
    <w:rsid w:val="0020039C"/>
    <w:rsid w:val="002014AB"/>
    <w:rsid w:val="00201ABC"/>
    <w:rsid w:val="00202A52"/>
    <w:rsid w:val="002036EF"/>
    <w:rsid w:val="002038EF"/>
    <w:rsid w:val="0020451B"/>
    <w:rsid w:val="002046E9"/>
    <w:rsid w:val="002049AF"/>
    <w:rsid w:val="00204A18"/>
    <w:rsid w:val="00204B82"/>
    <w:rsid w:val="00204E93"/>
    <w:rsid w:val="00205BE9"/>
    <w:rsid w:val="0021134E"/>
    <w:rsid w:val="00211972"/>
    <w:rsid w:val="00212987"/>
    <w:rsid w:val="002156DC"/>
    <w:rsid w:val="00215A25"/>
    <w:rsid w:val="00215C22"/>
    <w:rsid w:val="00216EC6"/>
    <w:rsid w:val="00217A00"/>
    <w:rsid w:val="00217A2C"/>
    <w:rsid w:val="00221920"/>
    <w:rsid w:val="00222BEB"/>
    <w:rsid w:val="002232A5"/>
    <w:rsid w:val="002251B6"/>
    <w:rsid w:val="002253CB"/>
    <w:rsid w:val="00225E60"/>
    <w:rsid w:val="0022626C"/>
    <w:rsid w:val="0023034A"/>
    <w:rsid w:val="00230BBB"/>
    <w:rsid w:val="0023159D"/>
    <w:rsid w:val="00231D83"/>
    <w:rsid w:val="0023202C"/>
    <w:rsid w:val="00234619"/>
    <w:rsid w:val="00234C1F"/>
    <w:rsid w:val="002352B6"/>
    <w:rsid w:val="00235BE2"/>
    <w:rsid w:val="00235E6B"/>
    <w:rsid w:val="002365E9"/>
    <w:rsid w:val="00236BA1"/>
    <w:rsid w:val="002402BC"/>
    <w:rsid w:val="002417F5"/>
    <w:rsid w:val="0024311F"/>
    <w:rsid w:val="0024338B"/>
    <w:rsid w:val="0024444B"/>
    <w:rsid w:val="00244D7D"/>
    <w:rsid w:val="00245043"/>
    <w:rsid w:val="0024606A"/>
    <w:rsid w:val="002475C4"/>
    <w:rsid w:val="00250E77"/>
    <w:rsid w:val="00252089"/>
    <w:rsid w:val="002538B5"/>
    <w:rsid w:val="0026027B"/>
    <w:rsid w:val="0026028E"/>
    <w:rsid w:val="00260A1B"/>
    <w:rsid w:val="002638B1"/>
    <w:rsid w:val="00263F89"/>
    <w:rsid w:val="0026417E"/>
    <w:rsid w:val="002641B7"/>
    <w:rsid w:val="00264B63"/>
    <w:rsid w:val="00265784"/>
    <w:rsid w:val="002658A1"/>
    <w:rsid w:val="0026644D"/>
    <w:rsid w:val="00273B90"/>
    <w:rsid w:val="0027441F"/>
    <w:rsid w:val="002823A6"/>
    <w:rsid w:val="00284FA2"/>
    <w:rsid w:val="002863F9"/>
    <w:rsid w:val="00290AFE"/>
    <w:rsid w:val="002915AC"/>
    <w:rsid w:val="00291B66"/>
    <w:rsid w:val="00291FBA"/>
    <w:rsid w:val="00292D36"/>
    <w:rsid w:val="002931DC"/>
    <w:rsid w:val="0029332E"/>
    <w:rsid w:val="00293AD3"/>
    <w:rsid w:val="0029481C"/>
    <w:rsid w:val="002949B5"/>
    <w:rsid w:val="00294A5A"/>
    <w:rsid w:val="00294D73"/>
    <w:rsid w:val="002957CA"/>
    <w:rsid w:val="00296A41"/>
    <w:rsid w:val="00297281"/>
    <w:rsid w:val="00297A47"/>
    <w:rsid w:val="00297FF2"/>
    <w:rsid w:val="002A04CC"/>
    <w:rsid w:val="002A0952"/>
    <w:rsid w:val="002A1554"/>
    <w:rsid w:val="002A45C9"/>
    <w:rsid w:val="002A4FF6"/>
    <w:rsid w:val="002A5891"/>
    <w:rsid w:val="002A6A12"/>
    <w:rsid w:val="002B03F1"/>
    <w:rsid w:val="002B0EB1"/>
    <w:rsid w:val="002B313F"/>
    <w:rsid w:val="002B4494"/>
    <w:rsid w:val="002B47FB"/>
    <w:rsid w:val="002B5C34"/>
    <w:rsid w:val="002B5E2B"/>
    <w:rsid w:val="002B6248"/>
    <w:rsid w:val="002B6DAA"/>
    <w:rsid w:val="002C0C5B"/>
    <w:rsid w:val="002C29DD"/>
    <w:rsid w:val="002C467A"/>
    <w:rsid w:val="002C604C"/>
    <w:rsid w:val="002D0820"/>
    <w:rsid w:val="002D4C71"/>
    <w:rsid w:val="002D502C"/>
    <w:rsid w:val="002D70F7"/>
    <w:rsid w:val="002D711A"/>
    <w:rsid w:val="002D7336"/>
    <w:rsid w:val="002D76E9"/>
    <w:rsid w:val="002D7716"/>
    <w:rsid w:val="002E0565"/>
    <w:rsid w:val="002E1391"/>
    <w:rsid w:val="002E1D4C"/>
    <w:rsid w:val="002E3396"/>
    <w:rsid w:val="002E51DF"/>
    <w:rsid w:val="002E56A7"/>
    <w:rsid w:val="002E5EA5"/>
    <w:rsid w:val="002E6454"/>
    <w:rsid w:val="002E6B9B"/>
    <w:rsid w:val="002F19E6"/>
    <w:rsid w:val="002F2953"/>
    <w:rsid w:val="002F34EE"/>
    <w:rsid w:val="002F419E"/>
    <w:rsid w:val="002F62CD"/>
    <w:rsid w:val="002F6493"/>
    <w:rsid w:val="00300642"/>
    <w:rsid w:val="0030361E"/>
    <w:rsid w:val="003100F6"/>
    <w:rsid w:val="00310A3F"/>
    <w:rsid w:val="0031149C"/>
    <w:rsid w:val="00312655"/>
    <w:rsid w:val="00313924"/>
    <w:rsid w:val="0031403D"/>
    <w:rsid w:val="00314640"/>
    <w:rsid w:val="00316503"/>
    <w:rsid w:val="00316CAF"/>
    <w:rsid w:val="0031799A"/>
    <w:rsid w:val="0032095C"/>
    <w:rsid w:val="00322A4E"/>
    <w:rsid w:val="00324129"/>
    <w:rsid w:val="00326238"/>
    <w:rsid w:val="00326378"/>
    <w:rsid w:val="003263B9"/>
    <w:rsid w:val="00331C38"/>
    <w:rsid w:val="00333025"/>
    <w:rsid w:val="00333245"/>
    <w:rsid w:val="003352A6"/>
    <w:rsid w:val="00336309"/>
    <w:rsid w:val="00336AED"/>
    <w:rsid w:val="00341183"/>
    <w:rsid w:val="00341981"/>
    <w:rsid w:val="00341F43"/>
    <w:rsid w:val="00344084"/>
    <w:rsid w:val="0034444E"/>
    <w:rsid w:val="0034454B"/>
    <w:rsid w:val="0034519D"/>
    <w:rsid w:val="00346D4E"/>
    <w:rsid w:val="0034749A"/>
    <w:rsid w:val="00347E8A"/>
    <w:rsid w:val="00351355"/>
    <w:rsid w:val="00351489"/>
    <w:rsid w:val="0035358F"/>
    <w:rsid w:val="003548E7"/>
    <w:rsid w:val="00355D5E"/>
    <w:rsid w:val="00356407"/>
    <w:rsid w:val="00357017"/>
    <w:rsid w:val="00361641"/>
    <w:rsid w:val="00361909"/>
    <w:rsid w:val="00362178"/>
    <w:rsid w:val="00362B9D"/>
    <w:rsid w:val="00363CBD"/>
    <w:rsid w:val="00364296"/>
    <w:rsid w:val="00364D39"/>
    <w:rsid w:val="003651B4"/>
    <w:rsid w:val="0036778F"/>
    <w:rsid w:val="0037203E"/>
    <w:rsid w:val="003731B4"/>
    <w:rsid w:val="003746D7"/>
    <w:rsid w:val="00376390"/>
    <w:rsid w:val="00380001"/>
    <w:rsid w:val="0038114C"/>
    <w:rsid w:val="00381AFD"/>
    <w:rsid w:val="0038328E"/>
    <w:rsid w:val="0038771C"/>
    <w:rsid w:val="003909FE"/>
    <w:rsid w:val="003916C3"/>
    <w:rsid w:val="00392A41"/>
    <w:rsid w:val="00392D44"/>
    <w:rsid w:val="00396935"/>
    <w:rsid w:val="003974E2"/>
    <w:rsid w:val="003A086C"/>
    <w:rsid w:val="003A0DDF"/>
    <w:rsid w:val="003A430B"/>
    <w:rsid w:val="003A541A"/>
    <w:rsid w:val="003A646E"/>
    <w:rsid w:val="003A6923"/>
    <w:rsid w:val="003A7709"/>
    <w:rsid w:val="003B1AFC"/>
    <w:rsid w:val="003B4804"/>
    <w:rsid w:val="003B4D02"/>
    <w:rsid w:val="003B51C4"/>
    <w:rsid w:val="003B5413"/>
    <w:rsid w:val="003B6FC6"/>
    <w:rsid w:val="003B704A"/>
    <w:rsid w:val="003C087F"/>
    <w:rsid w:val="003C1D36"/>
    <w:rsid w:val="003C2C67"/>
    <w:rsid w:val="003C2D4C"/>
    <w:rsid w:val="003C351A"/>
    <w:rsid w:val="003C3B3A"/>
    <w:rsid w:val="003C55D7"/>
    <w:rsid w:val="003C58BF"/>
    <w:rsid w:val="003C5BA4"/>
    <w:rsid w:val="003C5DDE"/>
    <w:rsid w:val="003C673B"/>
    <w:rsid w:val="003C71F2"/>
    <w:rsid w:val="003D1437"/>
    <w:rsid w:val="003D1C99"/>
    <w:rsid w:val="003D256F"/>
    <w:rsid w:val="003D30F2"/>
    <w:rsid w:val="003D581C"/>
    <w:rsid w:val="003E216F"/>
    <w:rsid w:val="003E2A37"/>
    <w:rsid w:val="003E32F5"/>
    <w:rsid w:val="003E3E26"/>
    <w:rsid w:val="003E4151"/>
    <w:rsid w:val="003E4C2E"/>
    <w:rsid w:val="003E7694"/>
    <w:rsid w:val="003F1295"/>
    <w:rsid w:val="003F3473"/>
    <w:rsid w:val="003F42CE"/>
    <w:rsid w:val="003F5102"/>
    <w:rsid w:val="003F5FB3"/>
    <w:rsid w:val="003F661D"/>
    <w:rsid w:val="003F76FC"/>
    <w:rsid w:val="00400193"/>
    <w:rsid w:val="004002EB"/>
    <w:rsid w:val="00400832"/>
    <w:rsid w:val="00401316"/>
    <w:rsid w:val="004049F9"/>
    <w:rsid w:val="00407A79"/>
    <w:rsid w:val="0041074E"/>
    <w:rsid w:val="004112DE"/>
    <w:rsid w:val="004112FC"/>
    <w:rsid w:val="004114BC"/>
    <w:rsid w:val="00411A7A"/>
    <w:rsid w:val="004123B3"/>
    <w:rsid w:val="00413CE3"/>
    <w:rsid w:val="00417993"/>
    <w:rsid w:val="00417B24"/>
    <w:rsid w:val="004204D9"/>
    <w:rsid w:val="004205C5"/>
    <w:rsid w:val="0042190F"/>
    <w:rsid w:val="00422DDC"/>
    <w:rsid w:val="004231B5"/>
    <w:rsid w:val="004236C8"/>
    <w:rsid w:val="00423C74"/>
    <w:rsid w:val="00425E6C"/>
    <w:rsid w:val="004261DA"/>
    <w:rsid w:val="00427244"/>
    <w:rsid w:val="00427681"/>
    <w:rsid w:val="00427A3D"/>
    <w:rsid w:val="00430915"/>
    <w:rsid w:val="0043214B"/>
    <w:rsid w:val="00433DB7"/>
    <w:rsid w:val="0043425F"/>
    <w:rsid w:val="00434FC4"/>
    <w:rsid w:val="00435F83"/>
    <w:rsid w:val="004364F3"/>
    <w:rsid w:val="00436611"/>
    <w:rsid w:val="0043786D"/>
    <w:rsid w:val="004379DE"/>
    <w:rsid w:val="004414D5"/>
    <w:rsid w:val="0044156E"/>
    <w:rsid w:val="00441C40"/>
    <w:rsid w:val="00443B01"/>
    <w:rsid w:val="00443C45"/>
    <w:rsid w:val="004449E4"/>
    <w:rsid w:val="00452180"/>
    <w:rsid w:val="0045347E"/>
    <w:rsid w:val="00453750"/>
    <w:rsid w:val="00453DEB"/>
    <w:rsid w:val="00454637"/>
    <w:rsid w:val="00455355"/>
    <w:rsid w:val="0045626E"/>
    <w:rsid w:val="00456941"/>
    <w:rsid w:val="00457134"/>
    <w:rsid w:val="00457CAA"/>
    <w:rsid w:val="00460BD5"/>
    <w:rsid w:val="004619E6"/>
    <w:rsid w:val="0046347D"/>
    <w:rsid w:val="0046582C"/>
    <w:rsid w:val="004668D7"/>
    <w:rsid w:val="0046693B"/>
    <w:rsid w:val="004702EA"/>
    <w:rsid w:val="0047305A"/>
    <w:rsid w:val="00473746"/>
    <w:rsid w:val="0048259C"/>
    <w:rsid w:val="00482D02"/>
    <w:rsid w:val="0048321D"/>
    <w:rsid w:val="00484326"/>
    <w:rsid w:val="00484AFE"/>
    <w:rsid w:val="00484D0F"/>
    <w:rsid w:val="004854A0"/>
    <w:rsid w:val="004859B9"/>
    <w:rsid w:val="00485C39"/>
    <w:rsid w:val="004864D4"/>
    <w:rsid w:val="00490369"/>
    <w:rsid w:val="00491E29"/>
    <w:rsid w:val="00492781"/>
    <w:rsid w:val="004950C3"/>
    <w:rsid w:val="00495D31"/>
    <w:rsid w:val="004A0146"/>
    <w:rsid w:val="004A071A"/>
    <w:rsid w:val="004A1F55"/>
    <w:rsid w:val="004A4E77"/>
    <w:rsid w:val="004A57DE"/>
    <w:rsid w:val="004A6B54"/>
    <w:rsid w:val="004A7519"/>
    <w:rsid w:val="004B3053"/>
    <w:rsid w:val="004B4239"/>
    <w:rsid w:val="004B4C8B"/>
    <w:rsid w:val="004B5324"/>
    <w:rsid w:val="004B5E6D"/>
    <w:rsid w:val="004B5FE2"/>
    <w:rsid w:val="004B64B1"/>
    <w:rsid w:val="004B7FBF"/>
    <w:rsid w:val="004C0008"/>
    <w:rsid w:val="004C0161"/>
    <w:rsid w:val="004C0AB8"/>
    <w:rsid w:val="004C0B92"/>
    <w:rsid w:val="004C0BFC"/>
    <w:rsid w:val="004C1491"/>
    <w:rsid w:val="004C227D"/>
    <w:rsid w:val="004C37DB"/>
    <w:rsid w:val="004C4300"/>
    <w:rsid w:val="004C4463"/>
    <w:rsid w:val="004C48A0"/>
    <w:rsid w:val="004C69D9"/>
    <w:rsid w:val="004C6F39"/>
    <w:rsid w:val="004D01AC"/>
    <w:rsid w:val="004D2489"/>
    <w:rsid w:val="004D2C39"/>
    <w:rsid w:val="004D3518"/>
    <w:rsid w:val="004D35D1"/>
    <w:rsid w:val="004D3D1C"/>
    <w:rsid w:val="004D4C31"/>
    <w:rsid w:val="004D62D6"/>
    <w:rsid w:val="004D6898"/>
    <w:rsid w:val="004D73A9"/>
    <w:rsid w:val="004E2FA2"/>
    <w:rsid w:val="004E3B77"/>
    <w:rsid w:val="004E4E84"/>
    <w:rsid w:val="004E5F8C"/>
    <w:rsid w:val="004E5FE0"/>
    <w:rsid w:val="004E61E2"/>
    <w:rsid w:val="004E62F4"/>
    <w:rsid w:val="004F2B38"/>
    <w:rsid w:val="004F3F4E"/>
    <w:rsid w:val="004F46EB"/>
    <w:rsid w:val="004F7C52"/>
    <w:rsid w:val="0050011C"/>
    <w:rsid w:val="00501501"/>
    <w:rsid w:val="005017D2"/>
    <w:rsid w:val="00503807"/>
    <w:rsid w:val="00505473"/>
    <w:rsid w:val="0050621F"/>
    <w:rsid w:val="00510167"/>
    <w:rsid w:val="00511B99"/>
    <w:rsid w:val="00511F03"/>
    <w:rsid w:val="00513298"/>
    <w:rsid w:val="00513E86"/>
    <w:rsid w:val="00516E0B"/>
    <w:rsid w:val="00523EE0"/>
    <w:rsid w:val="00524E21"/>
    <w:rsid w:val="00525594"/>
    <w:rsid w:val="005268F0"/>
    <w:rsid w:val="00527105"/>
    <w:rsid w:val="005278F2"/>
    <w:rsid w:val="00527D0C"/>
    <w:rsid w:val="00527FE4"/>
    <w:rsid w:val="00530584"/>
    <w:rsid w:val="005306A2"/>
    <w:rsid w:val="00532FD3"/>
    <w:rsid w:val="0053416C"/>
    <w:rsid w:val="00535E7E"/>
    <w:rsid w:val="00541A2F"/>
    <w:rsid w:val="00541C2F"/>
    <w:rsid w:val="00542848"/>
    <w:rsid w:val="00544E46"/>
    <w:rsid w:val="00546AF3"/>
    <w:rsid w:val="00546E3D"/>
    <w:rsid w:val="0055042C"/>
    <w:rsid w:val="00551A75"/>
    <w:rsid w:val="00552DE4"/>
    <w:rsid w:val="0055410C"/>
    <w:rsid w:val="00554696"/>
    <w:rsid w:val="0055473A"/>
    <w:rsid w:val="005556ED"/>
    <w:rsid w:val="00560416"/>
    <w:rsid w:val="00560C9C"/>
    <w:rsid w:val="00562136"/>
    <w:rsid w:val="0056330A"/>
    <w:rsid w:val="00563527"/>
    <w:rsid w:val="00564878"/>
    <w:rsid w:val="00564910"/>
    <w:rsid w:val="0056612C"/>
    <w:rsid w:val="0056701C"/>
    <w:rsid w:val="00567677"/>
    <w:rsid w:val="00571F78"/>
    <w:rsid w:val="00573482"/>
    <w:rsid w:val="0057407A"/>
    <w:rsid w:val="005768B6"/>
    <w:rsid w:val="005773C7"/>
    <w:rsid w:val="005800D2"/>
    <w:rsid w:val="0058124E"/>
    <w:rsid w:val="005820DC"/>
    <w:rsid w:val="00583373"/>
    <w:rsid w:val="005875A3"/>
    <w:rsid w:val="005879D2"/>
    <w:rsid w:val="005921AD"/>
    <w:rsid w:val="005924E7"/>
    <w:rsid w:val="00593D34"/>
    <w:rsid w:val="005953EA"/>
    <w:rsid w:val="005961EC"/>
    <w:rsid w:val="005A14AF"/>
    <w:rsid w:val="005A21BE"/>
    <w:rsid w:val="005A309D"/>
    <w:rsid w:val="005A3416"/>
    <w:rsid w:val="005A4F48"/>
    <w:rsid w:val="005A7D28"/>
    <w:rsid w:val="005A7EB2"/>
    <w:rsid w:val="005B061F"/>
    <w:rsid w:val="005B0AA9"/>
    <w:rsid w:val="005B1241"/>
    <w:rsid w:val="005B27FE"/>
    <w:rsid w:val="005B3092"/>
    <w:rsid w:val="005B5DFE"/>
    <w:rsid w:val="005B76DF"/>
    <w:rsid w:val="005B79CB"/>
    <w:rsid w:val="005C0859"/>
    <w:rsid w:val="005C3E61"/>
    <w:rsid w:val="005C53C2"/>
    <w:rsid w:val="005D2340"/>
    <w:rsid w:val="005D2F27"/>
    <w:rsid w:val="005D39BC"/>
    <w:rsid w:val="005D3D29"/>
    <w:rsid w:val="005D3E8B"/>
    <w:rsid w:val="005D4DCE"/>
    <w:rsid w:val="005D67F2"/>
    <w:rsid w:val="005D7309"/>
    <w:rsid w:val="005D7367"/>
    <w:rsid w:val="005E039F"/>
    <w:rsid w:val="005E08D7"/>
    <w:rsid w:val="005E11A4"/>
    <w:rsid w:val="005E4C16"/>
    <w:rsid w:val="005E4D32"/>
    <w:rsid w:val="005E5315"/>
    <w:rsid w:val="005E54D3"/>
    <w:rsid w:val="005E5947"/>
    <w:rsid w:val="005E7326"/>
    <w:rsid w:val="005E75C6"/>
    <w:rsid w:val="005F00E2"/>
    <w:rsid w:val="005F0154"/>
    <w:rsid w:val="005F1626"/>
    <w:rsid w:val="005F1C79"/>
    <w:rsid w:val="005F1E86"/>
    <w:rsid w:val="005F20A7"/>
    <w:rsid w:val="005F3F16"/>
    <w:rsid w:val="005F44C3"/>
    <w:rsid w:val="005F6043"/>
    <w:rsid w:val="005F61DF"/>
    <w:rsid w:val="005F6CBA"/>
    <w:rsid w:val="0060163A"/>
    <w:rsid w:val="00602362"/>
    <w:rsid w:val="006023F9"/>
    <w:rsid w:val="00605191"/>
    <w:rsid w:val="0060695D"/>
    <w:rsid w:val="00610559"/>
    <w:rsid w:val="00610EA7"/>
    <w:rsid w:val="00612879"/>
    <w:rsid w:val="00612B9E"/>
    <w:rsid w:val="00613A79"/>
    <w:rsid w:val="00614076"/>
    <w:rsid w:val="0061413E"/>
    <w:rsid w:val="00616384"/>
    <w:rsid w:val="00616B64"/>
    <w:rsid w:val="00622075"/>
    <w:rsid w:val="00622D09"/>
    <w:rsid w:val="00624188"/>
    <w:rsid w:val="00624FD7"/>
    <w:rsid w:val="0062751C"/>
    <w:rsid w:val="0063149E"/>
    <w:rsid w:val="00632374"/>
    <w:rsid w:val="00632F2E"/>
    <w:rsid w:val="006332F6"/>
    <w:rsid w:val="00634BC5"/>
    <w:rsid w:val="00635E82"/>
    <w:rsid w:val="006413F2"/>
    <w:rsid w:val="0064165E"/>
    <w:rsid w:val="006416C7"/>
    <w:rsid w:val="00641F69"/>
    <w:rsid w:val="00643572"/>
    <w:rsid w:val="00645657"/>
    <w:rsid w:val="00646DEE"/>
    <w:rsid w:val="0064701C"/>
    <w:rsid w:val="00650310"/>
    <w:rsid w:val="0065130B"/>
    <w:rsid w:val="00651557"/>
    <w:rsid w:val="0065302A"/>
    <w:rsid w:val="006534B2"/>
    <w:rsid w:val="00655585"/>
    <w:rsid w:val="0065615D"/>
    <w:rsid w:val="00657011"/>
    <w:rsid w:val="0066301E"/>
    <w:rsid w:val="006638A3"/>
    <w:rsid w:val="006641E5"/>
    <w:rsid w:val="00664421"/>
    <w:rsid w:val="006650B5"/>
    <w:rsid w:val="006651B1"/>
    <w:rsid w:val="0066522D"/>
    <w:rsid w:val="00665778"/>
    <w:rsid w:val="00665BB0"/>
    <w:rsid w:val="00665E48"/>
    <w:rsid w:val="006674D0"/>
    <w:rsid w:val="00667D2A"/>
    <w:rsid w:val="006714F9"/>
    <w:rsid w:val="00673A61"/>
    <w:rsid w:val="00673A83"/>
    <w:rsid w:val="00674718"/>
    <w:rsid w:val="0067505C"/>
    <w:rsid w:val="006757CF"/>
    <w:rsid w:val="00676E5F"/>
    <w:rsid w:val="00680577"/>
    <w:rsid w:val="00680616"/>
    <w:rsid w:val="0068085C"/>
    <w:rsid w:val="00680BB1"/>
    <w:rsid w:val="00680F15"/>
    <w:rsid w:val="00682A6A"/>
    <w:rsid w:val="00684D6F"/>
    <w:rsid w:val="006856CA"/>
    <w:rsid w:val="00686349"/>
    <w:rsid w:val="00687089"/>
    <w:rsid w:val="00690221"/>
    <w:rsid w:val="0069212D"/>
    <w:rsid w:val="0069254D"/>
    <w:rsid w:val="006937DA"/>
    <w:rsid w:val="0069385F"/>
    <w:rsid w:val="006939E3"/>
    <w:rsid w:val="006945CA"/>
    <w:rsid w:val="006954C6"/>
    <w:rsid w:val="00697473"/>
    <w:rsid w:val="0069758C"/>
    <w:rsid w:val="006A0208"/>
    <w:rsid w:val="006A0931"/>
    <w:rsid w:val="006A1565"/>
    <w:rsid w:val="006A1AC4"/>
    <w:rsid w:val="006A22C9"/>
    <w:rsid w:val="006A3309"/>
    <w:rsid w:val="006A3329"/>
    <w:rsid w:val="006A3A5A"/>
    <w:rsid w:val="006A5B34"/>
    <w:rsid w:val="006A5DA6"/>
    <w:rsid w:val="006B0E3F"/>
    <w:rsid w:val="006B2F05"/>
    <w:rsid w:val="006B440F"/>
    <w:rsid w:val="006B5F75"/>
    <w:rsid w:val="006B64F1"/>
    <w:rsid w:val="006C0306"/>
    <w:rsid w:val="006C121A"/>
    <w:rsid w:val="006C1884"/>
    <w:rsid w:val="006C2171"/>
    <w:rsid w:val="006C4271"/>
    <w:rsid w:val="006C6316"/>
    <w:rsid w:val="006C77A9"/>
    <w:rsid w:val="006C7953"/>
    <w:rsid w:val="006D0148"/>
    <w:rsid w:val="006D0BD3"/>
    <w:rsid w:val="006D14A6"/>
    <w:rsid w:val="006D1722"/>
    <w:rsid w:val="006D2226"/>
    <w:rsid w:val="006D3619"/>
    <w:rsid w:val="006D41FE"/>
    <w:rsid w:val="006D4720"/>
    <w:rsid w:val="006D7354"/>
    <w:rsid w:val="006D781C"/>
    <w:rsid w:val="006E2872"/>
    <w:rsid w:val="006E3D1A"/>
    <w:rsid w:val="006E50C6"/>
    <w:rsid w:val="006E6A40"/>
    <w:rsid w:val="006E6B72"/>
    <w:rsid w:val="006E6CDF"/>
    <w:rsid w:val="006E712F"/>
    <w:rsid w:val="006F10DB"/>
    <w:rsid w:val="006F1117"/>
    <w:rsid w:val="006F352F"/>
    <w:rsid w:val="006F3537"/>
    <w:rsid w:val="006F3590"/>
    <w:rsid w:val="006F37F2"/>
    <w:rsid w:val="006F5BF7"/>
    <w:rsid w:val="006F63E1"/>
    <w:rsid w:val="006F6693"/>
    <w:rsid w:val="006F6BEC"/>
    <w:rsid w:val="006F7207"/>
    <w:rsid w:val="00700030"/>
    <w:rsid w:val="0070032B"/>
    <w:rsid w:val="007021C3"/>
    <w:rsid w:val="00703A7C"/>
    <w:rsid w:val="00703F58"/>
    <w:rsid w:val="00707C24"/>
    <w:rsid w:val="00707FE8"/>
    <w:rsid w:val="00712284"/>
    <w:rsid w:val="0071285A"/>
    <w:rsid w:val="00712924"/>
    <w:rsid w:val="00713380"/>
    <w:rsid w:val="00714AAE"/>
    <w:rsid w:val="00715873"/>
    <w:rsid w:val="00716BAD"/>
    <w:rsid w:val="007245BF"/>
    <w:rsid w:val="00724962"/>
    <w:rsid w:val="00724A0F"/>
    <w:rsid w:val="007253E9"/>
    <w:rsid w:val="00725F42"/>
    <w:rsid w:val="00726D2F"/>
    <w:rsid w:val="00730891"/>
    <w:rsid w:val="00731A58"/>
    <w:rsid w:val="00734A03"/>
    <w:rsid w:val="0073518D"/>
    <w:rsid w:val="00735944"/>
    <w:rsid w:val="00736732"/>
    <w:rsid w:val="00737086"/>
    <w:rsid w:val="00740019"/>
    <w:rsid w:val="00740926"/>
    <w:rsid w:val="00741267"/>
    <w:rsid w:val="00743781"/>
    <w:rsid w:val="0074423D"/>
    <w:rsid w:val="00746426"/>
    <w:rsid w:val="007464F0"/>
    <w:rsid w:val="007466F5"/>
    <w:rsid w:val="007477F2"/>
    <w:rsid w:val="00750BF9"/>
    <w:rsid w:val="00750CBE"/>
    <w:rsid w:val="007518CF"/>
    <w:rsid w:val="00756A64"/>
    <w:rsid w:val="00757F9E"/>
    <w:rsid w:val="007612A0"/>
    <w:rsid w:val="007650D2"/>
    <w:rsid w:val="0076535B"/>
    <w:rsid w:val="00765C24"/>
    <w:rsid w:val="00766046"/>
    <w:rsid w:val="00766B5A"/>
    <w:rsid w:val="00767035"/>
    <w:rsid w:val="00771E0B"/>
    <w:rsid w:val="00772209"/>
    <w:rsid w:val="00774644"/>
    <w:rsid w:val="00775D60"/>
    <w:rsid w:val="007763BA"/>
    <w:rsid w:val="007766A0"/>
    <w:rsid w:val="007770A5"/>
    <w:rsid w:val="007803BD"/>
    <w:rsid w:val="00780D65"/>
    <w:rsid w:val="007824B0"/>
    <w:rsid w:val="007834AD"/>
    <w:rsid w:val="007834F2"/>
    <w:rsid w:val="00784640"/>
    <w:rsid w:val="00784773"/>
    <w:rsid w:val="00790512"/>
    <w:rsid w:val="00791020"/>
    <w:rsid w:val="0079149A"/>
    <w:rsid w:val="00791AAA"/>
    <w:rsid w:val="00791B25"/>
    <w:rsid w:val="00793E7C"/>
    <w:rsid w:val="007A04D2"/>
    <w:rsid w:val="007A142C"/>
    <w:rsid w:val="007A1AA6"/>
    <w:rsid w:val="007A22AB"/>
    <w:rsid w:val="007A39E2"/>
    <w:rsid w:val="007A4117"/>
    <w:rsid w:val="007A42CC"/>
    <w:rsid w:val="007A4444"/>
    <w:rsid w:val="007A5A15"/>
    <w:rsid w:val="007A5F82"/>
    <w:rsid w:val="007B053E"/>
    <w:rsid w:val="007B10D1"/>
    <w:rsid w:val="007B223C"/>
    <w:rsid w:val="007B30D3"/>
    <w:rsid w:val="007B366C"/>
    <w:rsid w:val="007B418B"/>
    <w:rsid w:val="007B703F"/>
    <w:rsid w:val="007B7621"/>
    <w:rsid w:val="007B7B48"/>
    <w:rsid w:val="007B7FED"/>
    <w:rsid w:val="007C22E2"/>
    <w:rsid w:val="007C3055"/>
    <w:rsid w:val="007C335E"/>
    <w:rsid w:val="007C39E9"/>
    <w:rsid w:val="007C3FA4"/>
    <w:rsid w:val="007C6DEE"/>
    <w:rsid w:val="007D3223"/>
    <w:rsid w:val="007D488E"/>
    <w:rsid w:val="007D59DA"/>
    <w:rsid w:val="007D5F9E"/>
    <w:rsid w:val="007D62B1"/>
    <w:rsid w:val="007E02F5"/>
    <w:rsid w:val="007E098F"/>
    <w:rsid w:val="007E12FD"/>
    <w:rsid w:val="007E3BA2"/>
    <w:rsid w:val="007E52AC"/>
    <w:rsid w:val="007E6DF0"/>
    <w:rsid w:val="007E6F9B"/>
    <w:rsid w:val="007E73F0"/>
    <w:rsid w:val="007F1450"/>
    <w:rsid w:val="007F1A4C"/>
    <w:rsid w:val="007F4691"/>
    <w:rsid w:val="007F4B05"/>
    <w:rsid w:val="007F723F"/>
    <w:rsid w:val="0080073E"/>
    <w:rsid w:val="008022C3"/>
    <w:rsid w:val="00802F52"/>
    <w:rsid w:val="008041E6"/>
    <w:rsid w:val="00804326"/>
    <w:rsid w:val="0080585E"/>
    <w:rsid w:val="008065D2"/>
    <w:rsid w:val="00806C53"/>
    <w:rsid w:val="0081145D"/>
    <w:rsid w:val="00811CCF"/>
    <w:rsid w:val="00812E06"/>
    <w:rsid w:val="00813153"/>
    <w:rsid w:val="00815877"/>
    <w:rsid w:val="00815A8A"/>
    <w:rsid w:val="0082194C"/>
    <w:rsid w:val="008222FF"/>
    <w:rsid w:val="0082284A"/>
    <w:rsid w:val="00822CEB"/>
    <w:rsid w:val="00822D3F"/>
    <w:rsid w:val="00823DA8"/>
    <w:rsid w:val="008241FF"/>
    <w:rsid w:val="0082471B"/>
    <w:rsid w:val="00824864"/>
    <w:rsid w:val="008252EF"/>
    <w:rsid w:val="00826649"/>
    <w:rsid w:val="008319E1"/>
    <w:rsid w:val="008338C3"/>
    <w:rsid w:val="00834087"/>
    <w:rsid w:val="00834527"/>
    <w:rsid w:val="00834B42"/>
    <w:rsid w:val="008355A9"/>
    <w:rsid w:val="008356DA"/>
    <w:rsid w:val="008356F0"/>
    <w:rsid w:val="008357EB"/>
    <w:rsid w:val="00836125"/>
    <w:rsid w:val="008361AD"/>
    <w:rsid w:val="00837DB4"/>
    <w:rsid w:val="008411E9"/>
    <w:rsid w:val="0084144A"/>
    <w:rsid w:val="00841617"/>
    <w:rsid w:val="0084200F"/>
    <w:rsid w:val="00842F43"/>
    <w:rsid w:val="0084307D"/>
    <w:rsid w:val="00843B2C"/>
    <w:rsid w:val="00844974"/>
    <w:rsid w:val="00844B68"/>
    <w:rsid w:val="00844F16"/>
    <w:rsid w:val="00846680"/>
    <w:rsid w:val="0084734A"/>
    <w:rsid w:val="00847B74"/>
    <w:rsid w:val="0085185E"/>
    <w:rsid w:val="0085346C"/>
    <w:rsid w:val="00855FF9"/>
    <w:rsid w:val="00857667"/>
    <w:rsid w:val="0085780B"/>
    <w:rsid w:val="00860021"/>
    <w:rsid w:val="0086277A"/>
    <w:rsid w:val="00862E09"/>
    <w:rsid w:val="0086450C"/>
    <w:rsid w:val="00864F1D"/>
    <w:rsid w:val="00865336"/>
    <w:rsid w:val="008668A8"/>
    <w:rsid w:val="008674D1"/>
    <w:rsid w:val="008703D8"/>
    <w:rsid w:val="00873B8F"/>
    <w:rsid w:val="008749A8"/>
    <w:rsid w:val="0087529A"/>
    <w:rsid w:val="00875BFF"/>
    <w:rsid w:val="00876576"/>
    <w:rsid w:val="008768AD"/>
    <w:rsid w:val="00876C4B"/>
    <w:rsid w:val="00880AC4"/>
    <w:rsid w:val="00880BF9"/>
    <w:rsid w:val="008816EE"/>
    <w:rsid w:val="008824D6"/>
    <w:rsid w:val="00882C30"/>
    <w:rsid w:val="00882CE1"/>
    <w:rsid w:val="0088352D"/>
    <w:rsid w:val="00886354"/>
    <w:rsid w:val="00886E87"/>
    <w:rsid w:val="008872EA"/>
    <w:rsid w:val="00890989"/>
    <w:rsid w:val="0089163E"/>
    <w:rsid w:val="00891812"/>
    <w:rsid w:val="008929DB"/>
    <w:rsid w:val="00893532"/>
    <w:rsid w:val="0089454A"/>
    <w:rsid w:val="008945A0"/>
    <w:rsid w:val="008947AC"/>
    <w:rsid w:val="00894A8E"/>
    <w:rsid w:val="00895738"/>
    <w:rsid w:val="00896FF3"/>
    <w:rsid w:val="00897157"/>
    <w:rsid w:val="00897447"/>
    <w:rsid w:val="008A03CD"/>
    <w:rsid w:val="008A11DB"/>
    <w:rsid w:val="008A14E4"/>
    <w:rsid w:val="008A170D"/>
    <w:rsid w:val="008A4626"/>
    <w:rsid w:val="008A4900"/>
    <w:rsid w:val="008A55FE"/>
    <w:rsid w:val="008A58D2"/>
    <w:rsid w:val="008B0D0E"/>
    <w:rsid w:val="008B146D"/>
    <w:rsid w:val="008B1802"/>
    <w:rsid w:val="008B1ABC"/>
    <w:rsid w:val="008B42AD"/>
    <w:rsid w:val="008B53C0"/>
    <w:rsid w:val="008B53FF"/>
    <w:rsid w:val="008B5666"/>
    <w:rsid w:val="008B6276"/>
    <w:rsid w:val="008B6A0C"/>
    <w:rsid w:val="008B71C2"/>
    <w:rsid w:val="008C07B5"/>
    <w:rsid w:val="008C0BDF"/>
    <w:rsid w:val="008C13DC"/>
    <w:rsid w:val="008C2773"/>
    <w:rsid w:val="008C2C15"/>
    <w:rsid w:val="008C6CF1"/>
    <w:rsid w:val="008C7444"/>
    <w:rsid w:val="008D0281"/>
    <w:rsid w:val="008D072E"/>
    <w:rsid w:val="008D1A29"/>
    <w:rsid w:val="008D236E"/>
    <w:rsid w:val="008D2493"/>
    <w:rsid w:val="008D41C4"/>
    <w:rsid w:val="008D47DD"/>
    <w:rsid w:val="008D51F5"/>
    <w:rsid w:val="008D530A"/>
    <w:rsid w:val="008D59E0"/>
    <w:rsid w:val="008D5C7F"/>
    <w:rsid w:val="008D655C"/>
    <w:rsid w:val="008D6685"/>
    <w:rsid w:val="008E1EAB"/>
    <w:rsid w:val="008E2348"/>
    <w:rsid w:val="008E293A"/>
    <w:rsid w:val="008E5407"/>
    <w:rsid w:val="008E5C52"/>
    <w:rsid w:val="008E5C84"/>
    <w:rsid w:val="008E5CB8"/>
    <w:rsid w:val="008E5CEA"/>
    <w:rsid w:val="008E6A7A"/>
    <w:rsid w:val="008E72A7"/>
    <w:rsid w:val="008F2A8F"/>
    <w:rsid w:val="008F2C87"/>
    <w:rsid w:val="008F3FAD"/>
    <w:rsid w:val="008F5C1E"/>
    <w:rsid w:val="008F6D45"/>
    <w:rsid w:val="008F78F5"/>
    <w:rsid w:val="0090194D"/>
    <w:rsid w:val="00904099"/>
    <w:rsid w:val="0090430B"/>
    <w:rsid w:val="00905531"/>
    <w:rsid w:val="00905B9E"/>
    <w:rsid w:val="009076C0"/>
    <w:rsid w:val="00907BBA"/>
    <w:rsid w:val="0091067E"/>
    <w:rsid w:val="009107E1"/>
    <w:rsid w:val="0091094A"/>
    <w:rsid w:val="00911D21"/>
    <w:rsid w:val="00912128"/>
    <w:rsid w:val="009145EE"/>
    <w:rsid w:val="0091493C"/>
    <w:rsid w:val="00914A3E"/>
    <w:rsid w:val="00916AD5"/>
    <w:rsid w:val="0092102B"/>
    <w:rsid w:val="00922944"/>
    <w:rsid w:val="00925B81"/>
    <w:rsid w:val="00926E89"/>
    <w:rsid w:val="00930AC0"/>
    <w:rsid w:val="009317F3"/>
    <w:rsid w:val="009320E7"/>
    <w:rsid w:val="00932B31"/>
    <w:rsid w:val="0093346D"/>
    <w:rsid w:val="00933CE8"/>
    <w:rsid w:val="00935227"/>
    <w:rsid w:val="00935309"/>
    <w:rsid w:val="00936479"/>
    <w:rsid w:val="00937A10"/>
    <w:rsid w:val="009412AF"/>
    <w:rsid w:val="00941691"/>
    <w:rsid w:val="0094286A"/>
    <w:rsid w:val="00943B19"/>
    <w:rsid w:val="00944294"/>
    <w:rsid w:val="00945423"/>
    <w:rsid w:val="0094614A"/>
    <w:rsid w:val="00947F6C"/>
    <w:rsid w:val="009507AA"/>
    <w:rsid w:val="0095107E"/>
    <w:rsid w:val="0095135F"/>
    <w:rsid w:val="0095178F"/>
    <w:rsid w:val="00952863"/>
    <w:rsid w:val="00953A2C"/>
    <w:rsid w:val="00954FE0"/>
    <w:rsid w:val="009575CF"/>
    <w:rsid w:val="00960BC2"/>
    <w:rsid w:val="00960D5D"/>
    <w:rsid w:val="009620DA"/>
    <w:rsid w:val="00965AAB"/>
    <w:rsid w:val="00965C7F"/>
    <w:rsid w:val="00966115"/>
    <w:rsid w:val="0096678A"/>
    <w:rsid w:val="00967308"/>
    <w:rsid w:val="00967EC8"/>
    <w:rsid w:val="00971ED0"/>
    <w:rsid w:val="009720CD"/>
    <w:rsid w:val="00974736"/>
    <w:rsid w:val="00974D1F"/>
    <w:rsid w:val="00976E0A"/>
    <w:rsid w:val="00980273"/>
    <w:rsid w:val="0098079A"/>
    <w:rsid w:val="00980B3B"/>
    <w:rsid w:val="00982436"/>
    <w:rsid w:val="009834C0"/>
    <w:rsid w:val="009834C2"/>
    <w:rsid w:val="00983567"/>
    <w:rsid w:val="00983C27"/>
    <w:rsid w:val="00984C3D"/>
    <w:rsid w:val="00986AAC"/>
    <w:rsid w:val="009904B4"/>
    <w:rsid w:val="009907C1"/>
    <w:rsid w:val="00990F89"/>
    <w:rsid w:val="00994982"/>
    <w:rsid w:val="00995526"/>
    <w:rsid w:val="00995754"/>
    <w:rsid w:val="009A179D"/>
    <w:rsid w:val="009A1DA2"/>
    <w:rsid w:val="009A362B"/>
    <w:rsid w:val="009A3704"/>
    <w:rsid w:val="009A42A3"/>
    <w:rsid w:val="009A4739"/>
    <w:rsid w:val="009A5602"/>
    <w:rsid w:val="009A5F8A"/>
    <w:rsid w:val="009A674F"/>
    <w:rsid w:val="009A6D22"/>
    <w:rsid w:val="009A7407"/>
    <w:rsid w:val="009B057A"/>
    <w:rsid w:val="009B199C"/>
    <w:rsid w:val="009B2A4A"/>
    <w:rsid w:val="009B2EDB"/>
    <w:rsid w:val="009B54DF"/>
    <w:rsid w:val="009B5CF8"/>
    <w:rsid w:val="009B5D00"/>
    <w:rsid w:val="009B61BF"/>
    <w:rsid w:val="009B61F1"/>
    <w:rsid w:val="009B62E0"/>
    <w:rsid w:val="009B6C7E"/>
    <w:rsid w:val="009B7982"/>
    <w:rsid w:val="009B7CD8"/>
    <w:rsid w:val="009C07A4"/>
    <w:rsid w:val="009C1E63"/>
    <w:rsid w:val="009C350B"/>
    <w:rsid w:val="009C3D88"/>
    <w:rsid w:val="009C7BA5"/>
    <w:rsid w:val="009D0799"/>
    <w:rsid w:val="009D10FE"/>
    <w:rsid w:val="009D3A38"/>
    <w:rsid w:val="009D5163"/>
    <w:rsid w:val="009D5E4C"/>
    <w:rsid w:val="009D6CE0"/>
    <w:rsid w:val="009D6EA1"/>
    <w:rsid w:val="009D70FA"/>
    <w:rsid w:val="009D7D9A"/>
    <w:rsid w:val="009E1651"/>
    <w:rsid w:val="009E3858"/>
    <w:rsid w:val="009E467D"/>
    <w:rsid w:val="009E653F"/>
    <w:rsid w:val="009E70DD"/>
    <w:rsid w:val="009E769C"/>
    <w:rsid w:val="009E7B8A"/>
    <w:rsid w:val="009F0D6B"/>
    <w:rsid w:val="009F0DCC"/>
    <w:rsid w:val="009F0E5B"/>
    <w:rsid w:val="009F17ED"/>
    <w:rsid w:val="009F2ED9"/>
    <w:rsid w:val="009F3231"/>
    <w:rsid w:val="009F35D6"/>
    <w:rsid w:val="009F5967"/>
    <w:rsid w:val="009F5C58"/>
    <w:rsid w:val="00A023A0"/>
    <w:rsid w:val="00A027AA"/>
    <w:rsid w:val="00A02B10"/>
    <w:rsid w:val="00A0336E"/>
    <w:rsid w:val="00A0466A"/>
    <w:rsid w:val="00A05EBC"/>
    <w:rsid w:val="00A06997"/>
    <w:rsid w:val="00A06E83"/>
    <w:rsid w:val="00A11190"/>
    <w:rsid w:val="00A12C70"/>
    <w:rsid w:val="00A1562B"/>
    <w:rsid w:val="00A170F4"/>
    <w:rsid w:val="00A177DD"/>
    <w:rsid w:val="00A21408"/>
    <w:rsid w:val="00A21CFD"/>
    <w:rsid w:val="00A23697"/>
    <w:rsid w:val="00A25B78"/>
    <w:rsid w:val="00A2752D"/>
    <w:rsid w:val="00A27B4A"/>
    <w:rsid w:val="00A34193"/>
    <w:rsid w:val="00A3452C"/>
    <w:rsid w:val="00A355BF"/>
    <w:rsid w:val="00A35633"/>
    <w:rsid w:val="00A35A47"/>
    <w:rsid w:val="00A35AE5"/>
    <w:rsid w:val="00A35F60"/>
    <w:rsid w:val="00A365DA"/>
    <w:rsid w:val="00A37AB8"/>
    <w:rsid w:val="00A4054F"/>
    <w:rsid w:val="00A41032"/>
    <w:rsid w:val="00A41D8E"/>
    <w:rsid w:val="00A43A0A"/>
    <w:rsid w:val="00A43B1A"/>
    <w:rsid w:val="00A45F4C"/>
    <w:rsid w:val="00A46288"/>
    <w:rsid w:val="00A463E1"/>
    <w:rsid w:val="00A46710"/>
    <w:rsid w:val="00A46BA8"/>
    <w:rsid w:val="00A47634"/>
    <w:rsid w:val="00A51D8D"/>
    <w:rsid w:val="00A52A01"/>
    <w:rsid w:val="00A540D1"/>
    <w:rsid w:val="00A55435"/>
    <w:rsid w:val="00A5606D"/>
    <w:rsid w:val="00A562CD"/>
    <w:rsid w:val="00A612FE"/>
    <w:rsid w:val="00A6141F"/>
    <w:rsid w:val="00A621EF"/>
    <w:rsid w:val="00A635C0"/>
    <w:rsid w:val="00A65A85"/>
    <w:rsid w:val="00A65E7E"/>
    <w:rsid w:val="00A66C1C"/>
    <w:rsid w:val="00A671A3"/>
    <w:rsid w:val="00A70B49"/>
    <w:rsid w:val="00A70FD4"/>
    <w:rsid w:val="00A71FC8"/>
    <w:rsid w:val="00A723EC"/>
    <w:rsid w:val="00A74774"/>
    <w:rsid w:val="00A756AB"/>
    <w:rsid w:val="00A7650A"/>
    <w:rsid w:val="00A77BEA"/>
    <w:rsid w:val="00A80F0B"/>
    <w:rsid w:val="00A814DC"/>
    <w:rsid w:val="00A842DE"/>
    <w:rsid w:val="00A8468D"/>
    <w:rsid w:val="00A86614"/>
    <w:rsid w:val="00A878CC"/>
    <w:rsid w:val="00A87E55"/>
    <w:rsid w:val="00A92D94"/>
    <w:rsid w:val="00A93B93"/>
    <w:rsid w:val="00A943B6"/>
    <w:rsid w:val="00A94641"/>
    <w:rsid w:val="00A965A4"/>
    <w:rsid w:val="00A96EBA"/>
    <w:rsid w:val="00A975B5"/>
    <w:rsid w:val="00AA1736"/>
    <w:rsid w:val="00AA26B8"/>
    <w:rsid w:val="00AA5139"/>
    <w:rsid w:val="00AB3452"/>
    <w:rsid w:val="00AB446D"/>
    <w:rsid w:val="00AB48E3"/>
    <w:rsid w:val="00AC0B87"/>
    <w:rsid w:val="00AC12D4"/>
    <w:rsid w:val="00AC1C45"/>
    <w:rsid w:val="00AC2624"/>
    <w:rsid w:val="00AC32A8"/>
    <w:rsid w:val="00AC5C1C"/>
    <w:rsid w:val="00AC6277"/>
    <w:rsid w:val="00AC70BC"/>
    <w:rsid w:val="00AC777F"/>
    <w:rsid w:val="00AD18FC"/>
    <w:rsid w:val="00AD2C8A"/>
    <w:rsid w:val="00AD33A4"/>
    <w:rsid w:val="00AD5D0C"/>
    <w:rsid w:val="00AD6430"/>
    <w:rsid w:val="00AD7048"/>
    <w:rsid w:val="00AD77C7"/>
    <w:rsid w:val="00AD7E4E"/>
    <w:rsid w:val="00AD7F78"/>
    <w:rsid w:val="00AE0B65"/>
    <w:rsid w:val="00AE0D48"/>
    <w:rsid w:val="00AE0EDA"/>
    <w:rsid w:val="00AE3F03"/>
    <w:rsid w:val="00AE4EF1"/>
    <w:rsid w:val="00AE5F30"/>
    <w:rsid w:val="00AF03BA"/>
    <w:rsid w:val="00AF2326"/>
    <w:rsid w:val="00AF3455"/>
    <w:rsid w:val="00AF443B"/>
    <w:rsid w:val="00AF4D58"/>
    <w:rsid w:val="00AF64D8"/>
    <w:rsid w:val="00AF6666"/>
    <w:rsid w:val="00AF7261"/>
    <w:rsid w:val="00AF7BC5"/>
    <w:rsid w:val="00B00F04"/>
    <w:rsid w:val="00B035E5"/>
    <w:rsid w:val="00B054C3"/>
    <w:rsid w:val="00B05950"/>
    <w:rsid w:val="00B05C32"/>
    <w:rsid w:val="00B064F7"/>
    <w:rsid w:val="00B07C2C"/>
    <w:rsid w:val="00B10E70"/>
    <w:rsid w:val="00B11311"/>
    <w:rsid w:val="00B11F28"/>
    <w:rsid w:val="00B12FF3"/>
    <w:rsid w:val="00B13394"/>
    <w:rsid w:val="00B1366F"/>
    <w:rsid w:val="00B14345"/>
    <w:rsid w:val="00B146A3"/>
    <w:rsid w:val="00B162EB"/>
    <w:rsid w:val="00B17247"/>
    <w:rsid w:val="00B17AE3"/>
    <w:rsid w:val="00B242B7"/>
    <w:rsid w:val="00B24F76"/>
    <w:rsid w:val="00B26BC0"/>
    <w:rsid w:val="00B27B06"/>
    <w:rsid w:val="00B303FC"/>
    <w:rsid w:val="00B30D53"/>
    <w:rsid w:val="00B31346"/>
    <w:rsid w:val="00B3429A"/>
    <w:rsid w:val="00B342AA"/>
    <w:rsid w:val="00B3640C"/>
    <w:rsid w:val="00B36D3D"/>
    <w:rsid w:val="00B37333"/>
    <w:rsid w:val="00B37E87"/>
    <w:rsid w:val="00B41413"/>
    <w:rsid w:val="00B4179F"/>
    <w:rsid w:val="00B429D7"/>
    <w:rsid w:val="00B45092"/>
    <w:rsid w:val="00B46949"/>
    <w:rsid w:val="00B46E64"/>
    <w:rsid w:val="00B50439"/>
    <w:rsid w:val="00B51316"/>
    <w:rsid w:val="00B51761"/>
    <w:rsid w:val="00B550F5"/>
    <w:rsid w:val="00B57051"/>
    <w:rsid w:val="00B6010A"/>
    <w:rsid w:val="00B60D57"/>
    <w:rsid w:val="00B61528"/>
    <w:rsid w:val="00B62195"/>
    <w:rsid w:val="00B63F5C"/>
    <w:rsid w:val="00B64C8F"/>
    <w:rsid w:val="00B65FF4"/>
    <w:rsid w:val="00B71582"/>
    <w:rsid w:val="00B71CEA"/>
    <w:rsid w:val="00B73ABF"/>
    <w:rsid w:val="00B74B19"/>
    <w:rsid w:val="00B75A93"/>
    <w:rsid w:val="00B77CEC"/>
    <w:rsid w:val="00B77FBF"/>
    <w:rsid w:val="00B808D9"/>
    <w:rsid w:val="00B81B44"/>
    <w:rsid w:val="00B826B2"/>
    <w:rsid w:val="00B850DB"/>
    <w:rsid w:val="00B9053B"/>
    <w:rsid w:val="00B92E93"/>
    <w:rsid w:val="00B93E72"/>
    <w:rsid w:val="00B94043"/>
    <w:rsid w:val="00B96CB2"/>
    <w:rsid w:val="00BA0C37"/>
    <w:rsid w:val="00BA22C5"/>
    <w:rsid w:val="00BA3782"/>
    <w:rsid w:val="00BA4756"/>
    <w:rsid w:val="00BA6330"/>
    <w:rsid w:val="00BA7C95"/>
    <w:rsid w:val="00BB21C1"/>
    <w:rsid w:val="00BB4CEB"/>
    <w:rsid w:val="00BB4D98"/>
    <w:rsid w:val="00BB4EBF"/>
    <w:rsid w:val="00BB59E0"/>
    <w:rsid w:val="00BC2B7B"/>
    <w:rsid w:val="00BC3422"/>
    <w:rsid w:val="00BC3F97"/>
    <w:rsid w:val="00BC5104"/>
    <w:rsid w:val="00BC6E19"/>
    <w:rsid w:val="00BD0B5E"/>
    <w:rsid w:val="00BD11C2"/>
    <w:rsid w:val="00BD42C8"/>
    <w:rsid w:val="00BD4CCA"/>
    <w:rsid w:val="00BD5018"/>
    <w:rsid w:val="00BD643A"/>
    <w:rsid w:val="00BD6622"/>
    <w:rsid w:val="00BE0160"/>
    <w:rsid w:val="00BE07AC"/>
    <w:rsid w:val="00BE3304"/>
    <w:rsid w:val="00BE33BD"/>
    <w:rsid w:val="00BE5ADC"/>
    <w:rsid w:val="00BE6728"/>
    <w:rsid w:val="00BE6A00"/>
    <w:rsid w:val="00BE7C03"/>
    <w:rsid w:val="00BF4F96"/>
    <w:rsid w:val="00BF6664"/>
    <w:rsid w:val="00BF695B"/>
    <w:rsid w:val="00C000D6"/>
    <w:rsid w:val="00C015B9"/>
    <w:rsid w:val="00C022F9"/>
    <w:rsid w:val="00C032EA"/>
    <w:rsid w:val="00C03302"/>
    <w:rsid w:val="00C04057"/>
    <w:rsid w:val="00C06CEE"/>
    <w:rsid w:val="00C06EB5"/>
    <w:rsid w:val="00C06FBF"/>
    <w:rsid w:val="00C10318"/>
    <w:rsid w:val="00C10486"/>
    <w:rsid w:val="00C1145F"/>
    <w:rsid w:val="00C11864"/>
    <w:rsid w:val="00C11CD1"/>
    <w:rsid w:val="00C12C44"/>
    <w:rsid w:val="00C131D2"/>
    <w:rsid w:val="00C14120"/>
    <w:rsid w:val="00C1414C"/>
    <w:rsid w:val="00C1462B"/>
    <w:rsid w:val="00C15E16"/>
    <w:rsid w:val="00C17137"/>
    <w:rsid w:val="00C20540"/>
    <w:rsid w:val="00C21232"/>
    <w:rsid w:val="00C213F3"/>
    <w:rsid w:val="00C23362"/>
    <w:rsid w:val="00C24415"/>
    <w:rsid w:val="00C245D2"/>
    <w:rsid w:val="00C31091"/>
    <w:rsid w:val="00C32D49"/>
    <w:rsid w:val="00C33AD3"/>
    <w:rsid w:val="00C3531C"/>
    <w:rsid w:val="00C35D53"/>
    <w:rsid w:val="00C40805"/>
    <w:rsid w:val="00C410F4"/>
    <w:rsid w:val="00C41B3C"/>
    <w:rsid w:val="00C41D6A"/>
    <w:rsid w:val="00C43717"/>
    <w:rsid w:val="00C43F06"/>
    <w:rsid w:val="00C465FC"/>
    <w:rsid w:val="00C47450"/>
    <w:rsid w:val="00C50798"/>
    <w:rsid w:val="00C51C01"/>
    <w:rsid w:val="00C54C6A"/>
    <w:rsid w:val="00C54D1F"/>
    <w:rsid w:val="00C56714"/>
    <w:rsid w:val="00C57F2B"/>
    <w:rsid w:val="00C6022F"/>
    <w:rsid w:val="00C61648"/>
    <w:rsid w:val="00C633F5"/>
    <w:rsid w:val="00C637E1"/>
    <w:rsid w:val="00C67620"/>
    <w:rsid w:val="00C67DA6"/>
    <w:rsid w:val="00C67EAC"/>
    <w:rsid w:val="00C707B0"/>
    <w:rsid w:val="00C70D50"/>
    <w:rsid w:val="00C711AD"/>
    <w:rsid w:val="00C72252"/>
    <w:rsid w:val="00C7555E"/>
    <w:rsid w:val="00C75AC1"/>
    <w:rsid w:val="00C7719E"/>
    <w:rsid w:val="00C81BB5"/>
    <w:rsid w:val="00C81FAE"/>
    <w:rsid w:val="00C82A9A"/>
    <w:rsid w:val="00C840A6"/>
    <w:rsid w:val="00C85598"/>
    <w:rsid w:val="00C85FB7"/>
    <w:rsid w:val="00C87A45"/>
    <w:rsid w:val="00C907D7"/>
    <w:rsid w:val="00C908E6"/>
    <w:rsid w:val="00C90D77"/>
    <w:rsid w:val="00C912F8"/>
    <w:rsid w:val="00C91D51"/>
    <w:rsid w:val="00C91E66"/>
    <w:rsid w:val="00C92338"/>
    <w:rsid w:val="00C93144"/>
    <w:rsid w:val="00C93E7E"/>
    <w:rsid w:val="00C9598C"/>
    <w:rsid w:val="00C95D5E"/>
    <w:rsid w:val="00CA05DC"/>
    <w:rsid w:val="00CA0704"/>
    <w:rsid w:val="00CA154A"/>
    <w:rsid w:val="00CA343A"/>
    <w:rsid w:val="00CA7B47"/>
    <w:rsid w:val="00CB1058"/>
    <w:rsid w:val="00CB3976"/>
    <w:rsid w:val="00CB7A99"/>
    <w:rsid w:val="00CC0B77"/>
    <w:rsid w:val="00CC13DD"/>
    <w:rsid w:val="00CC153A"/>
    <w:rsid w:val="00CC155E"/>
    <w:rsid w:val="00CC22BB"/>
    <w:rsid w:val="00CC4B04"/>
    <w:rsid w:val="00CC4ED2"/>
    <w:rsid w:val="00CD0307"/>
    <w:rsid w:val="00CD05B9"/>
    <w:rsid w:val="00CD0E16"/>
    <w:rsid w:val="00CD2116"/>
    <w:rsid w:val="00CD289E"/>
    <w:rsid w:val="00CD3C79"/>
    <w:rsid w:val="00CD3D1B"/>
    <w:rsid w:val="00CD4C39"/>
    <w:rsid w:val="00CD5272"/>
    <w:rsid w:val="00CE0142"/>
    <w:rsid w:val="00CE0E9D"/>
    <w:rsid w:val="00CE10B6"/>
    <w:rsid w:val="00CE1DD7"/>
    <w:rsid w:val="00CE1E49"/>
    <w:rsid w:val="00CE3391"/>
    <w:rsid w:val="00CE37ED"/>
    <w:rsid w:val="00CE488F"/>
    <w:rsid w:val="00CF0933"/>
    <w:rsid w:val="00CF0CCB"/>
    <w:rsid w:val="00CF0D3C"/>
    <w:rsid w:val="00CF242D"/>
    <w:rsid w:val="00CF679A"/>
    <w:rsid w:val="00CF756C"/>
    <w:rsid w:val="00D008F8"/>
    <w:rsid w:val="00D02663"/>
    <w:rsid w:val="00D02FDF"/>
    <w:rsid w:val="00D05269"/>
    <w:rsid w:val="00D0633E"/>
    <w:rsid w:val="00D07840"/>
    <w:rsid w:val="00D108CA"/>
    <w:rsid w:val="00D10CD1"/>
    <w:rsid w:val="00D1116D"/>
    <w:rsid w:val="00D12283"/>
    <w:rsid w:val="00D1240E"/>
    <w:rsid w:val="00D12E74"/>
    <w:rsid w:val="00D15549"/>
    <w:rsid w:val="00D20AEA"/>
    <w:rsid w:val="00D2312F"/>
    <w:rsid w:val="00D23B04"/>
    <w:rsid w:val="00D24355"/>
    <w:rsid w:val="00D2461D"/>
    <w:rsid w:val="00D24F96"/>
    <w:rsid w:val="00D269C1"/>
    <w:rsid w:val="00D303A6"/>
    <w:rsid w:val="00D31BE0"/>
    <w:rsid w:val="00D31C4F"/>
    <w:rsid w:val="00D32259"/>
    <w:rsid w:val="00D3251E"/>
    <w:rsid w:val="00D33C7F"/>
    <w:rsid w:val="00D33DDF"/>
    <w:rsid w:val="00D33F3B"/>
    <w:rsid w:val="00D34F44"/>
    <w:rsid w:val="00D37979"/>
    <w:rsid w:val="00D41230"/>
    <w:rsid w:val="00D41B2F"/>
    <w:rsid w:val="00D4297D"/>
    <w:rsid w:val="00D42B31"/>
    <w:rsid w:val="00D42EE6"/>
    <w:rsid w:val="00D43436"/>
    <w:rsid w:val="00D44953"/>
    <w:rsid w:val="00D449F0"/>
    <w:rsid w:val="00D45291"/>
    <w:rsid w:val="00D51B8A"/>
    <w:rsid w:val="00D542F3"/>
    <w:rsid w:val="00D54513"/>
    <w:rsid w:val="00D54AAE"/>
    <w:rsid w:val="00D5644B"/>
    <w:rsid w:val="00D56E25"/>
    <w:rsid w:val="00D5790C"/>
    <w:rsid w:val="00D57E89"/>
    <w:rsid w:val="00D60722"/>
    <w:rsid w:val="00D61743"/>
    <w:rsid w:val="00D623A5"/>
    <w:rsid w:val="00D623B8"/>
    <w:rsid w:val="00D623BF"/>
    <w:rsid w:val="00D6452C"/>
    <w:rsid w:val="00D6560D"/>
    <w:rsid w:val="00D65D77"/>
    <w:rsid w:val="00D66FA3"/>
    <w:rsid w:val="00D67578"/>
    <w:rsid w:val="00D718D7"/>
    <w:rsid w:val="00D720E5"/>
    <w:rsid w:val="00D7354B"/>
    <w:rsid w:val="00D7375F"/>
    <w:rsid w:val="00D74F67"/>
    <w:rsid w:val="00D7513B"/>
    <w:rsid w:val="00D755DB"/>
    <w:rsid w:val="00D814B7"/>
    <w:rsid w:val="00D818FA"/>
    <w:rsid w:val="00D8276F"/>
    <w:rsid w:val="00D830A3"/>
    <w:rsid w:val="00D84F8F"/>
    <w:rsid w:val="00D85D9F"/>
    <w:rsid w:val="00D87121"/>
    <w:rsid w:val="00D90688"/>
    <w:rsid w:val="00D918B4"/>
    <w:rsid w:val="00D92209"/>
    <w:rsid w:val="00D939BC"/>
    <w:rsid w:val="00D95C3C"/>
    <w:rsid w:val="00D96A0D"/>
    <w:rsid w:val="00D97715"/>
    <w:rsid w:val="00DA0283"/>
    <w:rsid w:val="00DA1829"/>
    <w:rsid w:val="00DA3AAD"/>
    <w:rsid w:val="00DA3F36"/>
    <w:rsid w:val="00DA40A6"/>
    <w:rsid w:val="00DA7464"/>
    <w:rsid w:val="00DB0223"/>
    <w:rsid w:val="00DB08E3"/>
    <w:rsid w:val="00DB1BE6"/>
    <w:rsid w:val="00DB29F0"/>
    <w:rsid w:val="00DB312B"/>
    <w:rsid w:val="00DB33DB"/>
    <w:rsid w:val="00DB4642"/>
    <w:rsid w:val="00DB6686"/>
    <w:rsid w:val="00DB6DC0"/>
    <w:rsid w:val="00DB6FC8"/>
    <w:rsid w:val="00DC3663"/>
    <w:rsid w:val="00DC4692"/>
    <w:rsid w:val="00DC4E41"/>
    <w:rsid w:val="00DC5654"/>
    <w:rsid w:val="00DC658F"/>
    <w:rsid w:val="00DC674A"/>
    <w:rsid w:val="00DC78E4"/>
    <w:rsid w:val="00DD1CE4"/>
    <w:rsid w:val="00DD2035"/>
    <w:rsid w:val="00DD27DD"/>
    <w:rsid w:val="00DD4F1A"/>
    <w:rsid w:val="00DD6086"/>
    <w:rsid w:val="00DD6F7B"/>
    <w:rsid w:val="00DE0EF6"/>
    <w:rsid w:val="00DE5AB6"/>
    <w:rsid w:val="00DE60CC"/>
    <w:rsid w:val="00DF3CDF"/>
    <w:rsid w:val="00DF520C"/>
    <w:rsid w:val="00DF568A"/>
    <w:rsid w:val="00E015F7"/>
    <w:rsid w:val="00E03173"/>
    <w:rsid w:val="00E035DE"/>
    <w:rsid w:val="00E03AD9"/>
    <w:rsid w:val="00E03F35"/>
    <w:rsid w:val="00E057D6"/>
    <w:rsid w:val="00E05C9D"/>
    <w:rsid w:val="00E107C8"/>
    <w:rsid w:val="00E12FA6"/>
    <w:rsid w:val="00E13B40"/>
    <w:rsid w:val="00E1450D"/>
    <w:rsid w:val="00E15DA4"/>
    <w:rsid w:val="00E17B0C"/>
    <w:rsid w:val="00E220BF"/>
    <w:rsid w:val="00E22A3B"/>
    <w:rsid w:val="00E24A37"/>
    <w:rsid w:val="00E24E0E"/>
    <w:rsid w:val="00E254E7"/>
    <w:rsid w:val="00E259C3"/>
    <w:rsid w:val="00E26B32"/>
    <w:rsid w:val="00E27D0C"/>
    <w:rsid w:val="00E31CD4"/>
    <w:rsid w:val="00E31E60"/>
    <w:rsid w:val="00E32555"/>
    <w:rsid w:val="00E33197"/>
    <w:rsid w:val="00E33E08"/>
    <w:rsid w:val="00E343E9"/>
    <w:rsid w:val="00E3447B"/>
    <w:rsid w:val="00E3580A"/>
    <w:rsid w:val="00E3599C"/>
    <w:rsid w:val="00E3626F"/>
    <w:rsid w:val="00E405D1"/>
    <w:rsid w:val="00E406A3"/>
    <w:rsid w:val="00E407B6"/>
    <w:rsid w:val="00E412B3"/>
    <w:rsid w:val="00E41C39"/>
    <w:rsid w:val="00E41EF1"/>
    <w:rsid w:val="00E420C9"/>
    <w:rsid w:val="00E42942"/>
    <w:rsid w:val="00E43BE1"/>
    <w:rsid w:val="00E46204"/>
    <w:rsid w:val="00E466E8"/>
    <w:rsid w:val="00E47F7B"/>
    <w:rsid w:val="00E47FEA"/>
    <w:rsid w:val="00E50BA6"/>
    <w:rsid w:val="00E50C1C"/>
    <w:rsid w:val="00E52110"/>
    <w:rsid w:val="00E52E5B"/>
    <w:rsid w:val="00E53945"/>
    <w:rsid w:val="00E5451F"/>
    <w:rsid w:val="00E5543E"/>
    <w:rsid w:val="00E554C0"/>
    <w:rsid w:val="00E55722"/>
    <w:rsid w:val="00E558FA"/>
    <w:rsid w:val="00E5650F"/>
    <w:rsid w:val="00E6056B"/>
    <w:rsid w:val="00E60857"/>
    <w:rsid w:val="00E60DD0"/>
    <w:rsid w:val="00E62122"/>
    <w:rsid w:val="00E624C1"/>
    <w:rsid w:val="00E6320E"/>
    <w:rsid w:val="00E65966"/>
    <w:rsid w:val="00E65A0A"/>
    <w:rsid w:val="00E6786C"/>
    <w:rsid w:val="00E67ABF"/>
    <w:rsid w:val="00E719FA"/>
    <w:rsid w:val="00E71BDF"/>
    <w:rsid w:val="00E72A4E"/>
    <w:rsid w:val="00E72F8E"/>
    <w:rsid w:val="00E73D00"/>
    <w:rsid w:val="00E74EB5"/>
    <w:rsid w:val="00E75CCB"/>
    <w:rsid w:val="00E7630B"/>
    <w:rsid w:val="00E767EB"/>
    <w:rsid w:val="00E804D0"/>
    <w:rsid w:val="00E8245B"/>
    <w:rsid w:val="00E82C21"/>
    <w:rsid w:val="00E82F59"/>
    <w:rsid w:val="00E83CA7"/>
    <w:rsid w:val="00E84A80"/>
    <w:rsid w:val="00E87402"/>
    <w:rsid w:val="00E9018A"/>
    <w:rsid w:val="00E90AC8"/>
    <w:rsid w:val="00E92192"/>
    <w:rsid w:val="00E937CB"/>
    <w:rsid w:val="00E938A3"/>
    <w:rsid w:val="00E93EB6"/>
    <w:rsid w:val="00E95A71"/>
    <w:rsid w:val="00EA0309"/>
    <w:rsid w:val="00EA7043"/>
    <w:rsid w:val="00EB211F"/>
    <w:rsid w:val="00EB4825"/>
    <w:rsid w:val="00EB6B27"/>
    <w:rsid w:val="00EB7014"/>
    <w:rsid w:val="00EB7819"/>
    <w:rsid w:val="00EC0F12"/>
    <w:rsid w:val="00EC2FD7"/>
    <w:rsid w:val="00EC3F71"/>
    <w:rsid w:val="00EC4139"/>
    <w:rsid w:val="00EC5CDE"/>
    <w:rsid w:val="00EC6B81"/>
    <w:rsid w:val="00EC7C85"/>
    <w:rsid w:val="00EC7F2A"/>
    <w:rsid w:val="00ED3077"/>
    <w:rsid w:val="00ED3881"/>
    <w:rsid w:val="00ED3961"/>
    <w:rsid w:val="00ED487E"/>
    <w:rsid w:val="00ED6332"/>
    <w:rsid w:val="00ED64F1"/>
    <w:rsid w:val="00ED7915"/>
    <w:rsid w:val="00ED7CEA"/>
    <w:rsid w:val="00EE32F5"/>
    <w:rsid w:val="00EE33A1"/>
    <w:rsid w:val="00EE3D26"/>
    <w:rsid w:val="00EE6D63"/>
    <w:rsid w:val="00EE7A0D"/>
    <w:rsid w:val="00EF464C"/>
    <w:rsid w:val="00EF5186"/>
    <w:rsid w:val="00EF7048"/>
    <w:rsid w:val="00EF775B"/>
    <w:rsid w:val="00F01E84"/>
    <w:rsid w:val="00F0222C"/>
    <w:rsid w:val="00F03282"/>
    <w:rsid w:val="00F06647"/>
    <w:rsid w:val="00F06955"/>
    <w:rsid w:val="00F06AF8"/>
    <w:rsid w:val="00F12312"/>
    <w:rsid w:val="00F151D5"/>
    <w:rsid w:val="00F1608A"/>
    <w:rsid w:val="00F17CE1"/>
    <w:rsid w:val="00F2115C"/>
    <w:rsid w:val="00F22ABA"/>
    <w:rsid w:val="00F22ABC"/>
    <w:rsid w:val="00F245B3"/>
    <w:rsid w:val="00F24883"/>
    <w:rsid w:val="00F25919"/>
    <w:rsid w:val="00F25F4B"/>
    <w:rsid w:val="00F276DC"/>
    <w:rsid w:val="00F27C9D"/>
    <w:rsid w:val="00F318AD"/>
    <w:rsid w:val="00F327E4"/>
    <w:rsid w:val="00F36B12"/>
    <w:rsid w:val="00F37FBE"/>
    <w:rsid w:val="00F40ED0"/>
    <w:rsid w:val="00F411EB"/>
    <w:rsid w:val="00F42D8D"/>
    <w:rsid w:val="00F42FC3"/>
    <w:rsid w:val="00F50C54"/>
    <w:rsid w:val="00F512E9"/>
    <w:rsid w:val="00F5334E"/>
    <w:rsid w:val="00F5358C"/>
    <w:rsid w:val="00F53D5A"/>
    <w:rsid w:val="00F55962"/>
    <w:rsid w:val="00F57126"/>
    <w:rsid w:val="00F57BF6"/>
    <w:rsid w:val="00F60C59"/>
    <w:rsid w:val="00F60F9F"/>
    <w:rsid w:val="00F60FE9"/>
    <w:rsid w:val="00F61246"/>
    <w:rsid w:val="00F63456"/>
    <w:rsid w:val="00F643C2"/>
    <w:rsid w:val="00F645AE"/>
    <w:rsid w:val="00F64F08"/>
    <w:rsid w:val="00F70055"/>
    <w:rsid w:val="00F70F00"/>
    <w:rsid w:val="00F731B6"/>
    <w:rsid w:val="00F734F5"/>
    <w:rsid w:val="00F73B5B"/>
    <w:rsid w:val="00F74AD2"/>
    <w:rsid w:val="00F74B09"/>
    <w:rsid w:val="00F75014"/>
    <w:rsid w:val="00F75C42"/>
    <w:rsid w:val="00F76098"/>
    <w:rsid w:val="00F7642D"/>
    <w:rsid w:val="00F77AD1"/>
    <w:rsid w:val="00F806C0"/>
    <w:rsid w:val="00F82E39"/>
    <w:rsid w:val="00F84331"/>
    <w:rsid w:val="00F84C59"/>
    <w:rsid w:val="00F84F44"/>
    <w:rsid w:val="00F859CD"/>
    <w:rsid w:val="00F86347"/>
    <w:rsid w:val="00F87C68"/>
    <w:rsid w:val="00F900EA"/>
    <w:rsid w:val="00F908A0"/>
    <w:rsid w:val="00F90EA5"/>
    <w:rsid w:val="00F91F5A"/>
    <w:rsid w:val="00F956F1"/>
    <w:rsid w:val="00F95AF6"/>
    <w:rsid w:val="00F966B1"/>
    <w:rsid w:val="00F972E6"/>
    <w:rsid w:val="00F97D48"/>
    <w:rsid w:val="00FA0311"/>
    <w:rsid w:val="00FA0B1A"/>
    <w:rsid w:val="00FA0E5B"/>
    <w:rsid w:val="00FA1489"/>
    <w:rsid w:val="00FA16AC"/>
    <w:rsid w:val="00FA16D6"/>
    <w:rsid w:val="00FA18F3"/>
    <w:rsid w:val="00FA2A6A"/>
    <w:rsid w:val="00FA4275"/>
    <w:rsid w:val="00FA5DBC"/>
    <w:rsid w:val="00FB07C7"/>
    <w:rsid w:val="00FB3796"/>
    <w:rsid w:val="00FB3ADD"/>
    <w:rsid w:val="00FB3C0A"/>
    <w:rsid w:val="00FB47BA"/>
    <w:rsid w:val="00FB4EF7"/>
    <w:rsid w:val="00FB544F"/>
    <w:rsid w:val="00FC08AB"/>
    <w:rsid w:val="00FC0E65"/>
    <w:rsid w:val="00FC19B1"/>
    <w:rsid w:val="00FC51CB"/>
    <w:rsid w:val="00FC599C"/>
    <w:rsid w:val="00FD0E6C"/>
    <w:rsid w:val="00FD17D5"/>
    <w:rsid w:val="00FD1D33"/>
    <w:rsid w:val="00FD2763"/>
    <w:rsid w:val="00FD2B6F"/>
    <w:rsid w:val="00FD3476"/>
    <w:rsid w:val="00FD3F55"/>
    <w:rsid w:val="00FD4517"/>
    <w:rsid w:val="00FD4DFF"/>
    <w:rsid w:val="00FD50F0"/>
    <w:rsid w:val="00FD640F"/>
    <w:rsid w:val="00FD6446"/>
    <w:rsid w:val="00FD68E3"/>
    <w:rsid w:val="00FD6B4C"/>
    <w:rsid w:val="00FD71B1"/>
    <w:rsid w:val="00FE04C6"/>
    <w:rsid w:val="00FE0553"/>
    <w:rsid w:val="00FE117D"/>
    <w:rsid w:val="00FE25D0"/>
    <w:rsid w:val="00FE287B"/>
    <w:rsid w:val="00FE2A15"/>
    <w:rsid w:val="00FE3C62"/>
    <w:rsid w:val="00FE416E"/>
    <w:rsid w:val="00FE55A2"/>
    <w:rsid w:val="00FE6581"/>
    <w:rsid w:val="00FE6AB5"/>
    <w:rsid w:val="00FE6CB3"/>
    <w:rsid w:val="00FE70D4"/>
    <w:rsid w:val="00FF0B77"/>
    <w:rsid w:val="00FF23D0"/>
    <w:rsid w:val="00FF2412"/>
    <w:rsid w:val="00FF2CB9"/>
    <w:rsid w:val="00FF4378"/>
    <w:rsid w:val="00FF4C22"/>
    <w:rsid w:val="00FF4E99"/>
    <w:rsid w:val="00FF4F4F"/>
    <w:rsid w:val="00FF5564"/>
    <w:rsid w:val="00FF5814"/>
    <w:rsid w:val="00FF7BA5"/>
    <w:rsid w:val="02984025"/>
    <w:rsid w:val="02EC4812"/>
    <w:rsid w:val="03045CF5"/>
    <w:rsid w:val="03707474"/>
    <w:rsid w:val="038BB464"/>
    <w:rsid w:val="046B937B"/>
    <w:rsid w:val="0493654A"/>
    <w:rsid w:val="061D8FE0"/>
    <w:rsid w:val="0648C5C4"/>
    <w:rsid w:val="07BF93EF"/>
    <w:rsid w:val="07F766C4"/>
    <w:rsid w:val="08C1A576"/>
    <w:rsid w:val="0A37CCE2"/>
    <w:rsid w:val="0B6FF4B6"/>
    <w:rsid w:val="0BAC3BDB"/>
    <w:rsid w:val="0C255A7F"/>
    <w:rsid w:val="0CAA3C19"/>
    <w:rsid w:val="0CAC03E8"/>
    <w:rsid w:val="0CB1F800"/>
    <w:rsid w:val="0CB90772"/>
    <w:rsid w:val="0D354474"/>
    <w:rsid w:val="0F0BF32F"/>
    <w:rsid w:val="0F95E10D"/>
    <w:rsid w:val="100F3A0E"/>
    <w:rsid w:val="10553451"/>
    <w:rsid w:val="10A68056"/>
    <w:rsid w:val="112E0B94"/>
    <w:rsid w:val="1199A6E5"/>
    <w:rsid w:val="119D74A6"/>
    <w:rsid w:val="131882B0"/>
    <w:rsid w:val="1365E7FD"/>
    <w:rsid w:val="1457EE08"/>
    <w:rsid w:val="14CCDD4B"/>
    <w:rsid w:val="15B1B352"/>
    <w:rsid w:val="1657FA58"/>
    <w:rsid w:val="168B3B67"/>
    <w:rsid w:val="1700FC86"/>
    <w:rsid w:val="188A9403"/>
    <w:rsid w:val="19353B6F"/>
    <w:rsid w:val="197A325E"/>
    <w:rsid w:val="19DE3783"/>
    <w:rsid w:val="1A4D76E6"/>
    <w:rsid w:val="1A6778D9"/>
    <w:rsid w:val="1AF82E51"/>
    <w:rsid w:val="1BCB52EB"/>
    <w:rsid w:val="1C32DEFC"/>
    <w:rsid w:val="1C4ADC3D"/>
    <w:rsid w:val="1C76E232"/>
    <w:rsid w:val="1D0F3301"/>
    <w:rsid w:val="1D5C56A2"/>
    <w:rsid w:val="1D6B56E1"/>
    <w:rsid w:val="1F7F17B8"/>
    <w:rsid w:val="1F955A97"/>
    <w:rsid w:val="1FA29151"/>
    <w:rsid w:val="1FD48777"/>
    <w:rsid w:val="21312AF8"/>
    <w:rsid w:val="255AA808"/>
    <w:rsid w:val="25EA562C"/>
    <w:rsid w:val="268A5A93"/>
    <w:rsid w:val="2999243F"/>
    <w:rsid w:val="2A637E7F"/>
    <w:rsid w:val="2AD896E1"/>
    <w:rsid w:val="2AFDE3E4"/>
    <w:rsid w:val="2BFF4EE0"/>
    <w:rsid w:val="2C73DD9F"/>
    <w:rsid w:val="2D6BD297"/>
    <w:rsid w:val="2F305AE1"/>
    <w:rsid w:val="31474EC2"/>
    <w:rsid w:val="323E851D"/>
    <w:rsid w:val="32C622F0"/>
    <w:rsid w:val="33119A11"/>
    <w:rsid w:val="3437E01A"/>
    <w:rsid w:val="347762D8"/>
    <w:rsid w:val="347EEF84"/>
    <w:rsid w:val="36DF1F73"/>
    <w:rsid w:val="376128C9"/>
    <w:rsid w:val="39C0EFFB"/>
    <w:rsid w:val="39CD7093"/>
    <w:rsid w:val="3A5AC675"/>
    <w:rsid w:val="3A5FE1EE"/>
    <w:rsid w:val="3BF41416"/>
    <w:rsid w:val="3D304D8A"/>
    <w:rsid w:val="3E11815E"/>
    <w:rsid w:val="3E8E25DC"/>
    <w:rsid w:val="3EBC8CBE"/>
    <w:rsid w:val="3FEB5842"/>
    <w:rsid w:val="3FF0E5B7"/>
    <w:rsid w:val="426B762C"/>
    <w:rsid w:val="43384A7B"/>
    <w:rsid w:val="43D3DD83"/>
    <w:rsid w:val="45AB068F"/>
    <w:rsid w:val="4696EF86"/>
    <w:rsid w:val="47F5D2AF"/>
    <w:rsid w:val="48405EF5"/>
    <w:rsid w:val="4A938F51"/>
    <w:rsid w:val="4B0B1395"/>
    <w:rsid w:val="4B114EE9"/>
    <w:rsid w:val="4BDEEF68"/>
    <w:rsid w:val="4C131B8F"/>
    <w:rsid w:val="4C55167C"/>
    <w:rsid w:val="4DB59400"/>
    <w:rsid w:val="4E84207A"/>
    <w:rsid w:val="4F8FA50D"/>
    <w:rsid w:val="4FE0CBCB"/>
    <w:rsid w:val="500A531D"/>
    <w:rsid w:val="505AC367"/>
    <w:rsid w:val="50BA4E11"/>
    <w:rsid w:val="50EE1111"/>
    <w:rsid w:val="51334D5B"/>
    <w:rsid w:val="52ACFD55"/>
    <w:rsid w:val="52BE0CE2"/>
    <w:rsid w:val="53266405"/>
    <w:rsid w:val="53F1EED3"/>
    <w:rsid w:val="5490C8C4"/>
    <w:rsid w:val="5497E3C6"/>
    <w:rsid w:val="55B01F3D"/>
    <w:rsid w:val="584CACEF"/>
    <w:rsid w:val="58753416"/>
    <w:rsid w:val="589312A9"/>
    <w:rsid w:val="5B9B0DD6"/>
    <w:rsid w:val="5BFD00B8"/>
    <w:rsid w:val="5D201E12"/>
    <w:rsid w:val="5D9CF466"/>
    <w:rsid w:val="5DFF9099"/>
    <w:rsid w:val="5E1712CB"/>
    <w:rsid w:val="5E2B6999"/>
    <w:rsid w:val="5EBBEE73"/>
    <w:rsid w:val="5F462A1D"/>
    <w:rsid w:val="6069EB53"/>
    <w:rsid w:val="61CBB11F"/>
    <w:rsid w:val="62CB79D8"/>
    <w:rsid w:val="62E7B649"/>
    <w:rsid w:val="6408129D"/>
    <w:rsid w:val="64E2AD33"/>
    <w:rsid w:val="660DA7F7"/>
    <w:rsid w:val="68C0BA27"/>
    <w:rsid w:val="695E91C2"/>
    <w:rsid w:val="6A734771"/>
    <w:rsid w:val="6AD71C37"/>
    <w:rsid w:val="6AF499B4"/>
    <w:rsid w:val="6B51EEB7"/>
    <w:rsid w:val="6F35DD60"/>
    <w:rsid w:val="70E2B6C2"/>
    <w:rsid w:val="7128FDB2"/>
    <w:rsid w:val="72E50825"/>
    <w:rsid w:val="74BD285A"/>
    <w:rsid w:val="7694A15E"/>
    <w:rsid w:val="77BB4B02"/>
    <w:rsid w:val="77E9F9CD"/>
    <w:rsid w:val="78797520"/>
    <w:rsid w:val="79538F19"/>
    <w:rsid w:val="7AB3E922"/>
    <w:rsid w:val="7ADC0C28"/>
    <w:rsid w:val="7AFDA6C3"/>
    <w:rsid w:val="7B08D6D9"/>
    <w:rsid w:val="7B205D2B"/>
    <w:rsid w:val="7B6D1950"/>
    <w:rsid w:val="7CB46564"/>
    <w:rsid w:val="7DB3DC60"/>
    <w:rsid w:val="7E5F9445"/>
    <w:rsid w:val="7FA3F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FE464"/>
  <w15:docId w15:val="{DF84790A-76CD-48A8-B2A2-B7A39D3E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04A18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3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4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4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6"/>
      </w:numPr>
    </w:pPr>
  </w:style>
  <w:style w:type="paragraph" w:customStyle="1" w:styleId="Listnum2">
    <w:name w:val="List num 2"/>
    <w:basedOn w:val="Normal"/>
    <w:link w:val="Listnum2Char"/>
    <w:uiPriority w:val="1"/>
    <w:qFormat/>
    <w:rsid w:val="004A7519"/>
    <w:pPr>
      <w:numPr>
        <w:ilvl w:val="1"/>
        <w:numId w:val="6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1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2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1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1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767035"/>
    <w:pPr>
      <w:spacing w:before="0" w:after="80" w:line="240" w:lineRule="auto"/>
      <w:ind w:left="170"/>
    </w:pPr>
    <w:rPr>
      <w:sz w:val="15"/>
    </w:rPr>
    <w:tblPr>
      <w:tblCellMar>
        <w:top w:w="198" w:type="dxa"/>
        <w:left w:w="0" w:type="dxa"/>
        <w:right w:w="0" w:type="dxa"/>
      </w:tblCellMar>
    </w:tblPr>
    <w:tcPr>
      <w:shd w:val="clear" w:color="auto" w:fill="F2F2F3"/>
    </w:tcPr>
  </w:style>
  <w:style w:type="table" w:customStyle="1" w:styleId="TableGrid0">
    <w:name w:val="TableGrid"/>
    <w:rsid w:val="00D6452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24444B"/>
    <w:pPr>
      <w:spacing w:before="0"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24444B"/>
    <w:rPr>
      <w:color w:val="605E5C"/>
      <w:shd w:val="clear" w:color="auto" w:fill="E1DFDD"/>
    </w:rPr>
  </w:style>
  <w:style w:type="paragraph" w:customStyle="1" w:styleId="SCVtablebullet1">
    <w:name w:val="SCV table bullet 1"/>
    <w:basedOn w:val="Normal"/>
    <w:uiPriority w:val="23"/>
    <w:qFormat/>
    <w:rsid w:val="005921AD"/>
    <w:pPr>
      <w:numPr>
        <w:numId w:val="7"/>
      </w:numPr>
      <w:spacing w:before="80" w:after="60" w:line="240" w:lineRule="atLeast"/>
    </w:pPr>
    <w:rPr>
      <w:rFonts w:eastAsia="Times New Roman" w:cstheme="minorHAnsi"/>
      <w:sz w:val="18"/>
      <w:szCs w:val="18"/>
      <w:lang w:eastAsia="en-US"/>
    </w:rPr>
  </w:style>
  <w:style w:type="paragraph" w:customStyle="1" w:styleId="SCVtablebullet2">
    <w:name w:val="SCV table bullet 2"/>
    <w:basedOn w:val="Normal"/>
    <w:uiPriority w:val="23"/>
    <w:rsid w:val="005921AD"/>
    <w:pPr>
      <w:numPr>
        <w:ilvl w:val="1"/>
        <w:numId w:val="7"/>
      </w:numPr>
      <w:spacing w:before="80" w:after="60" w:line="240" w:lineRule="atLeast"/>
    </w:pPr>
    <w:rPr>
      <w:rFonts w:eastAsia="Times New Roman" w:cstheme="minorHAnsi"/>
      <w:sz w:val="18"/>
      <w:szCs w:val="18"/>
      <w:lang w:eastAsia="en-US"/>
    </w:rPr>
  </w:style>
  <w:style w:type="numbering" w:customStyle="1" w:styleId="ZZTablebullets">
    <w:name w:val="ZZ Table bullets"/>
    <w:rsid w:val="005921AD"/>
    <w:pPr>
      <w:numPr>
        <w:numId w:val="5"/>
      </w:numPr>
    </w:pPr>
  </w:style>
  <w:style w:type="paragraph" w:customStyle="1" w:styleId="TableParagraph">
    <w:name w:val="Table Paragraph"/>
    <w:basedOn w:val="Normal"/>
    <w:uiPriority w:val="1"/>
    <w:qFormat/>
    <w:rsid w:val="00FE3C62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f01">
    <w:name w:val="cf01"/>
    <w:basedOn w:val="DefaultParagraphFont"/>
    <w:rsid w:val="00364296"/>
    <w:rPr>
      <w:rFonts w:ascii="Segoe UI" w:hAnsi="Segoe UI" w:cs="Segoe UI" w:hint="default"/>
      <w:sz w:val="18"/>
      <w:szCs w:val="18"/>
    </w:rPr>
  </w:style>
  <w:style w:type="paragraph" w:customStyle="1" w:styleId="Hyperlink1">
    <w:name w:val="Hyperlink1"/>
    <w:link w:val="Hyperlink1Char"/>
    <w:uiPriority w:val="1"/>
    <w:qFormat/>
    <w:rsid w:val="00F57126"/>
    <w:rPr>
      <w:color w:val="007586" w:themeColor="text2"/>
      <w:u w:val="single"/>
    </w:rPr>
  </w:style>
  <w:style w:type="paragraph" w:styleId="NormalWeb">
    <w:name w:val="Normal (Web)"/>
    <w:basedOn w:val="Normal"/>
    <w:uiPriority w:val="99"/>
    <w:unhideWhenUsed/>
    <w:rsid w:val="00F5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num2Char">
    <w:name w:val="List num 2 Char"/>
    <w:basedOn w:val="DefaultParagraphFont"/>
    <w:link w:val="Listnum2"/>
    <w:uiPriority w:val="1"/>
    <w:rsid w:val="005F1C79"/>
  </w:style>
  <w:style w:type="character" w:customStyle="1" w:styleId="Hyperlink1Char">
    <w:name w:val="Hyperlink1 Char"/>
    <w:basedOn w:val="Listnum2Char"/>
    <w:link w:val="Hyperlink1"/>
    <w:uiPriority w:val="1"/>
    <w:rsid w:val="00F57126"/>
    <w:rPr>
      <w:color w:val="007586" w:themeColor="text2"/>
      <w:u w:val="single"/>
    </w:rPr>
  </w:style>
  <w:style w:type="paragraph" w:customStyle="1" w:styleId="paragraph">
    <w:name w:val="paragraph"/>
    <w:basedOn w:val="Normal"/>
    <w:rsid w:val="00AF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443B"/>
  </w:style>
  <w:style w:type="character" w:customStyle="1" w:styleId="eop">
    <w:name w:val="eop"/>
    <w:basedOn w:val="DefaultParagraphFont"/>
    <w:rsid w:val="00AF443B"/>
  </w:style>
  <w:style w:type="character" w:styleId="CommentReference">
    <w:name w:val="annotation reference"/>
    <w:basedOn w:val="DefaultParagraphFont"/>
    <w:uiPriority w:val="1"/>
    <w:semiHidden/>
    <w:unhideWhenUsed/>
    <w:rsid w:val="00145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14526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rsid w:val="00145261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145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145261"/>
    <w:rPr>
      <w:b/>
      <w:bCs/>
    </w:rPr>
  </w:style>
  <w:style w:type="character" w:styleId="Mention">
    <w:name w:val="Mention"/>
    <w:basedOn w:val="DefaultParagraphFont"/>
    <w:uiPriority w:val="99"/>
    <w:unhideWhenUsed/>
    <w:rsid w:val="008A03CD"/>
    <w:rPr>
      <w:color w:val="2B579A"/>
      <w:shd w:val="clear" w:color="auto" w:fill="E1DFDD"/>
    </w:rPr>
  </w:style>
  <w:style w:type="character" w:customStyle="1" w:styleId="yf658c9e0a">
    <w:name w:val="y_f_658c9e0a"/>
    <w:basedOn w:val="DefaultParagraphFont"/>
    <w:rsid w:val="00DF568A"/>
  </w:style>
  <w:style w:type="character" w:customStyle="1" w:styleId="alg91bed31b">
    <w:name w:val="al_g_91bed31b"/>
    <w:basedOn w:val="DefaultParagraphFont"/>
    <w:rsid w:val="00DF568A"/>
  </w:style>
  <w:style w:type="character" w:styleId="FollowedHyperlink">
    <w:name w:val="FollowedHyperlink"/>
    <w:basedOn w:val="DefaultParagraphFont"/>
    <w:uiPriority w:val="1"/>
    <w:semiHidden/>
    <w:unhideWhenUsed/>
    <w:rsid w:val="00215A25"/>
    <w:rPr>
      <w:color w:val="00758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7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0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3500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11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7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2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4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082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28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4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076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6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66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41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4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1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05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6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94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362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33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92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10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03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90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74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31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9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9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952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160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87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55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1696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3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18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13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83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9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43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26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73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01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68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733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58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0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3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954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624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33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957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80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04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715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5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1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74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8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02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7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6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6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67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21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28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2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404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714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70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41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005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37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123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712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370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547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43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204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711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027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359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674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91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097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512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450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4233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916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71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176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82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108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9419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630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23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99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802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660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5585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143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033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52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071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823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08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6517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4052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513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30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77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920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340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680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940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820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843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6865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376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433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555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922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2644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8884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876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992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7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329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982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7047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673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445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900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415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6029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8036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727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697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82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65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01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838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082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5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8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4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7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5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68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85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51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052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74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8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842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24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042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793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6935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613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4872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88581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03694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05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738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0948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5513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3135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6075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547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7168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516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2867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8008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543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589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054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7114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4140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6760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3370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2233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5508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6572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19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934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074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551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369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7052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9892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21594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2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98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9712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532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9116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24131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842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2748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939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825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8062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guidelines-appointment-remuneration" TargetMode="External"/><Relationship Id="rId18" Type="http://schemas.openxmlformats.org/officeDocument/2006/relationships/hyperlink" Target="https://dhhsvicgovau.sharepoint.com/:w:/r/sites/TheSaferCareVictoriaWay-DHHS-GRP/Shared%20Documents/3.14%20Partnering%20with%20consumers%20and%20stakeholders/3.14%20SCV%20Remuneration%20for%20Partners%20Procedure%20-%202023.docx?d=w37c24558db5948ad8a3039b4e576c3dd&amp;csf=1&amp;web=1&amp;e=9oYJN9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dhhsvicgovau.sharepoint.com/:w:/r/sites/dffh/Groups%20Forms%20and%20other/Secondments/Employment%20and%20consultation%20-%20Secondment%20policy%20-VPS.docx?d=w162232204bfc47e19995860157f23ac3&amp;csf=1&amp;web=1&amp;e=bDgjC8" TargetMode="External"/><Relationship Id="rId17" Type="http://schemas.openxmlformats.org/officeDocument/2006/relationships/hyperlink" Target="https://dhhsvicgovau.sharepoint.com/sites/StaffHSW-DFFH/SitePages/Employee-Wellbeing-and-Support-Program-EAP.aspx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o.gov.au/business/gst/tax-invoice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hhsvicgovau.sharepoint.com/:w:/r/sites/OPPI/Process%20Library/9.a.%20Issue%20contract%20-%20Secondments.docx?d=wddd41982bf2c4608bc9c6c099f24afc0&amp;csf=1&amp;web=1&amp;e=w09eWL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dhhsvicgovau.sharepoint.com/:w:/s/SaferCareVictoria-DHHS-GRP/ET8cMJNhTDFBqKdvZNnmp9MBv_Ds518WluaPJOJz1u3sWw?e=LkJQwB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to.gov.au/Individuals/Income-and-deductions/Deductions-you-can-claim/Transport-and-travel-expenses/Motor-vehicle-and-car-expenses/" TargetMode="External"/><Relationship Id="rId22" Type="http://schemas.openxmlformats.org/officeDocument/2006/relationships/footer" Target="footer2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ma2708\AppData\Local\Hewlett-Packard\HP%20TRIM\TEMP\HPTRIM.4196\HHSD%2019%20407745%20Fact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7956704A5043EEB9706B96F850E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6699-A3C0-4C3F-A865-06002E073C76}"/>
      </w:docPartPr>
      <w:docPartBody>
        <w:p w:rsidR="00153012" w:rsidRDefault="00153012">
          <w:pPr>
            <w:pStyle w:val="6D7956704A5043EEB9706B96F850EDE5"/>
          </w:pPr>
          <w:r w:rsidRPr="00171E4D">
            <w:rPr>
              <w:rStyle w:val="PlaceholderText"/>
            </w:rPr>
            <w:t>Click here to enter text.</w:t>
          </w:r>
        </w:p>
      </w:docPartBody>
    </w:docPart>
    <w:docPart>
      <w:docPartPr>
        <w:name w:val="B5ED3E945EFB4C309E9E1B9F5A8BD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06B9-6A0D-4F93-B620-4DBA146CEA8C}"/>
      </w:docPartPr>
      <w:docPartBody>
        <w:p w:rsidR="009B6A73" w:rsidRDefault="00BB499F" w:rsidP="00BB499F">
          <w:pPr>
            <w:pStyle w:val="B5ED3E945EFB4C309E9E1B9F5A8BD035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12"/>
    <w:rsid w:val="00043889"/>
    <w:rsid w:val="00045A55"/>
    <w:rsid w:val="00087070"/>
    <w:rsid w:val="00153012"/>
    <w:rsid w:val="00205661"/>
    <w:rsid w:val="00264061"/>
    <w:rsid w:val="002C3CDC"/>
    <w:rsid w:val="00312F53"/>
    <w:rsid w:val="003B5015"/>
    <w:rsid w:val="00451519"/>
    <w:rsid w:val="0047187F"/>
    <w:rsid w:val="00480893"/>
    <w:rsid w:val="00490E21"/>
    <w:rsid w:val="004E029F"/>
    <w:rsid w:val="004E702F"/>
    <w:rsid w:val="00515A9C"/>
    <w:rsid w:val="0054171D"/>
    <w:rsid w:val="00553248"/>
    <w:rsid w:val="005764D9"/>
    <w:rsid w:val="00665B7D"/>
    <w:rsid w:val="006B60E6"/>
    <w:rsid w:val="006F2F3D"/>
    <w:rsid w:val="007F609D"/>
    <w:rsid w:val="009B6A73"/>
    <w:rsid w:val="00A63EDB"/>
    <w:rsid w:val="00AB2F9A"/>
    <w:rsid w:val="00BB499F"/>
    <w:rsid w:val="00BE2947"/>
    <w:rsid w:val="00C0610B"/>
    <w:rsid w:val="00C402C9"/>
    <w:rsid w:val="00D853AE"/>
    <w:rsid w:val="00DF3D23"/>
    <w:rsid w:val="00E11264"/>
    <w:rsid w:val="00E66624"/>
    <w:rsid w:val="00EB3B36"/>
    <w:rsid w:val="00ED0314"/>
    <w:rsid w:val="00F01393"/>
    <w:rsid w:val="00F3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sid w:val="00BB499F"/>
    <w:rPr>
      <w:color w:val="808080"/>
    </w:rPr>
  </w:style>
  <w:style w:type="paragraph" w:customStyle="1" w:styleId="6D7956704A5043EEB9706B96F850EDE5">
    <w:name w:val="6D7956704A5043EEB9706B96F850EDE5"/>
  </w:style>
  <w:style w:type="paragraph" w:customStyle="1" w:styleId="B5ED3E945EFB4C309E9E1B9F5A8BD035">
    <w:name w:val="B5ED3E945EFB4C309E9E1B9F5A8BD035"/>
    <w:rsid w:val="00BB4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ca10a56-355e-46ff-ad5f-49159fb01bb7">
      <Terms xmlns="http://schemas.microsoft.com/office/infopath/2007/PartnerControls"/>
    </lcf76f155ced4ddcb4097134ff3c332f>
    <SharedWithUsers xmlns="fb5892a9-f250-49cf-b726-37cb6a5668da">
      <UserInfo>
        <DisplayName>Katrina Minchenko (DHHS)</DisplayName>
        <AccountId>418</AccountId>
        <AccountType/>
      </UserInfo>
      <UserInfo>
        <DisplayName>Shefton Parker (DHHS)</DisplayName>
        <AccountId>458</AccountId>
        <AccountType/>
      </UserInfo>
      <UserInfo>
        <DisplayName>Isabella Gleeson (Health)</DisplayName>
        <AccountId>97</AccountId>
        <AccountType/>
      </UserInfo>
      <UserInfo>
        <DisplayName>Caley Bell (DHHS)</DisplayName>
        <AccountId>210</AccountId>
        <AccountType/>
      </UserInfo>
      <UserInfo>
        <DisplayName>Sally Hussey (DHHS)</DisplayName>
        <AccountId>439</AccountId>
        <AccountType/>
      </UserInfo>
      <UserInfo>
        <DisplayName>Erin V Smith (DHHS)</DisplayName>
        <AccountId>361</AccountId>
        <AccountType/>
      </UserInfo>
      <UserInfo>
        <DisplayName>Kate Allen (DFFH)</DisplayName>
        <AccountId>432</AccountId>
        <AccountType/>
      </UserInfo>
      <UserInfo>
        <DisplayName>Oisin OGrady Griffiths (DHHS)</DisplayName>
        <AccountId>307</AccountId>
        <AccountType/>
      </UserInfo>
      <UserInfo>
        <DisplayName>Tyler O'Sullivan (Health)</DisplayName>
        <AccountId>526</AccountId>
        <AccountType/>
      </UserInfo>
      <UserInfo>
        <DisplayName>Mason Littlejohn (Health)</DisplayName>
        <AccountId>527</AccountId>
        <AccountType/>
      </UserInfo>
      <UserInfo>
        <DisplayName>Lidia Horvat (DHHS)</DisplayName>
        <AccountId>39</AccountId>
        <AccountType/>
      </UserInfo>
      <UserInfo>
        <DisplayName>Joanna Pangalos (DHHS)</DisplayName>
        <AccountId>331</AccountId>
        <AccountType/>
      </UserInfo>
      <UserInfo>
        <DisplayName>Pansy Lee (DHHS)</DisplayName>
        <AccountId>417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360B0B625154C88F2EF5EDCAE483E" ma:contentTypeVersion="14" ma:contentTypeDescription="Create a new document." ma:contentTypeScope="" ma:versionID="0378963e9c07d0f0af9bbc638cf6e73d">
  <xsd:schema xmlns:xsd="http://www.w3.org/2001/XMLSchema" xmlns:xs="http://www.w3.org/2001/XMLSchema" xmlns:p="http://schemas.microsoft.com/office/2006/metadata/properties" xmlns:ns2="6ca10a56-355e-46ff-ad5f-49159fb01bb7" xmlns:ns3="fb5892a9-f250-49cf-b726-37cb6a5668da" xmlns:ns4="5ce0f2b5-5be5-4508-bce9-d7011ece0659" targetNamespace="http://schemas.microsoft.com/office/2006/metadata/properties" ma:root="true" ma:fieldsID="de355cf7ac0ff0db137b9fac6ff954e3" ns2:_="" ns3:_="" ns4:_="">
    <xsd:import namespace="6ca10a56-355e-46ff-ad5f-49159fb01bb7"/>
    <xsd:import namespace="fb5892a9-f250-49cf-b726-37cb6a5668d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10a56-355e-46ff-ad5f-49159fb01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892a9-f250-49cf-b726-37cb6a566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80d88f-1427-416e-a968-e58a95f8716c}" ma:internalName="TaxCatchAll" ma:showField="CatchAllData" ma:web="fb5892a9-f250-49cf-b726-37cb6a566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619F8-E55F-44A9-A15C-DBA06FAAF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E5C00-379D-43BA-A93D-A79FC3E1C3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FCEAF-EF4B-447E-A16D-912EB0B2D5E8}">
  <ds:schemaRefs>
    <ds:schemaRef ds:uri="fb5892a9-f250-49cf-b726-37cb6a5668da"/>
    <ds:schemaRef ds:uri="6ca10a56-355e-46ff-ad5f-49159fb01bb7"/>
    <ds:schemaRef ds:uri="http://purl.org/dc/terms/"/>
    <ds:schemaRef ds:uri="5ce0f2b5-5be5-4508-bce9-d7011ece065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6C51BA-3D97-47E8-8B9B-34EF11A36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10a56-355e-46ff-ad5f-49159fb01bb7"/>
    <ds:schemaRef ds:uri="fb5892a9-f250-49cf-b726-37cb6a5668d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HHSD 19 407745 Fact sheet template.DOTX</Template>
  <TotalTime>2</TotalTime>
  <Pages>6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 About your work</vt:lpstr>
    </vt:vector>
  </TitlesOfParts>
  <Company>Department of Treasury and Finance</Company>
  <LinksUpToDate>false</LinksUpToDate>
  <CharactersWithSpaces>15121</CharactersWithSpaces>
  <SharedDoc>false</SharedDoc>
  <HLinks>
    <vt:vector size="54" baseType="variant">
      <vt:variant>
        <vt:i4>3211387</vt:i4>
      </vt:variant>
      <vt:variant>
        <vt:i4>24</vt:i4>
      </vt:variant>
      <vt:variant>
        <vt:i4>0</vt:i4>
      </vt:variant>
      <vt:variant>
        <vt:i4>5</vt:i4>
      </vt:variant>
      <vt:variant>
        <vt:lpwstr>https://dhhsvicgovau.sharepoint.com/:w:/r/sites/TheSaferCareVictoriaWay-DHHS-GRP/Shared Documents/3.14 Partnering with consumers and stakeholders/3.14 SCV Remuneration for Partners Procedure - 2023.docx?d=w37c24558db5948ad8a3039b4e576c3dd&amp;csf=1&amp;web=1&amp;e=9oYJN9</vt:lpwstr>
      </vt:variant>
      <vt:variant>
        <vt:lpwstr/>
      </vt:variant>
      <vt:variant>
        <vt:i4>4718674</vt:i4>
      </vt:variant>
      <vt:variant>
        <vt:i4>21</vt:i4>
      </vt:variant>
      <vt:variant>
        <vt:i4>0</vt:i4>
      </vt:variant>
      <vt:variant>
        <vt:i4>5</vt:i4>
      </vt:variant>
      <vt:variant>
        <vt:lpwstr>https://dhhsvicgovau.sharepoint.com/sites/StaffHSW-DFFH/SitePages/Employee-Wellbeing-and-Support-Program-EAP.aspx</vt:lpwstr>
      </vt:variant>
      <vt:variant>
        <vt:lpwstr/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>https://www.ato.gov.au/business/gst/tax-invoices/</vt:lpwstr>
      </vt:variant>
      <vt:variant>
        <vt:lpwstr/>
      </vt:variant>
      <vt:variant>
        <vt:i4>131115</vt:i4>
      </vt:variant>
      <vt:variant>
        <vt:i4>15</vt:i4>
      </vt:variant>
      <vt:variant>
        <vt:i4>0</vt:i4>
      </vt:variant>
      <vt:variant>
        <vt:i4>5</vt:i4>
      </vt:variant>
      <vt:variant>
        <vt:lpwstr>https://dhhsvicgovau.sharepoint.com/:w:/s/SaferCareVictoria-DHHS-GRP/ET8cMJNhTDFBqKdvZNnmp9MBv_Ds518WluaPJOJz1u3sWw?e=LkJQwB</vt:lpwstr>
      </vt:variant>
      <vt:variant>
        <vt:lpwstr/>
      </vt:variant>
      <vt:variant>
        <vt:i4>1572953</vt:i4>
      </vt:variant>
      <vt:variant>
        <vt:i4>12</vt:i4>
      </vt:variant>
      <vt:variant>
        <vt:i4>0</vt:i4>
      </vt:variant>
      <vt:variant>
        <vt:i4>5</vt:i4>
      </vt:variant>
      <vt:variant>
        <vt:lpwstr>https://www.ato.gov.au/Individuals/Income-and-deductions/Deductions-you-can-claim/Transport-and-travel-expenses/Motor-vehicle-and-car-expenses/</vt:lpwstr>
      </vt:variant>
      <vt:variant>
        <vt:lpwstr>Centsperkilometremethod</vt:lpwstr>
      </vt:variant>
      <vt:variant>
        <vt:i4>3997807</vt:i4>
      </vt:variant>
      <vt:variant>
        <vt:i4>9</vt:i4>
      </vt:variant>
      <vt:variant>
        <vt:i4>0</vt:i4>
      </vt:variant>
      <vt:variant>
        <vt:i4>5</vt:i4>
      </vt:variant>
      <vt:variant>
        <vt:lpwstr>https://www.vic.gov.au/guidelines-appointment-remuneration</vt:lpwstr>
      </vt:variant>
      <vt:variant>
        <vt:lpwstr/>
      </vt:variant>
      <vt:variant>
        <vt:i4>7667825</vt:i4>
      </vt:variant>
      <vt:variant>
        <vt:i4>6</vt:i4>
      </vt:variant>
      <vt:variant>
        <vt:i4>0</vt:i4>
      </vt:variant>
      <vt:variant>
        <vt:i4>5</vt:i4>
      </vt:variant>
      <vt:variant>
        <vt:lpwstr>https://dhhsvicgovau.sharepoint.com/:w:/r/sites/dffh/Groups Forms and other/Secondments/Employment and consultation - Secondment policy -VPS.docx?d=w162232204bfc47e19995860157f23ac3&amp;csf=1&amp;web=1&amp;e=bDgjC8</vt:lpwstr>
      </vt:variant>
      <vt:variant>
        <vt:lpwstr/>
      </vt:variant>
      <vt:variant>
        <vt:i4>393286</vt:i4>
      </vt:variant>
      <vt:variant>
        <vt:i4>3</vt:i4>
      </vt:variant>
      <vt:variant>
        <vt:i4>0</vt:i4>
      </vt:variant>
      <vt:variant>
        <vt:i4>5</vt:i4>
      </vt:variant>
      <vt:variant>
        <vt:lpwstr>https://dhhsvicgovau.sharepoint.com/:w:/r/sites/OPPI/Process Library/9.a. Issue contract - Secondments.docx?d=wddd41982bf2c4608bc9c6c099f24afc0&amp;csf=1&amp;web=1&amp;e=w09eWL</vt:lpwstr>
      </vt:variant>
      <vt:variant>
        <vt:lpwstr/>
      </vt:variant>
      <vt:variant>
        <vt:i4>3211387</vt:i4>
      </vt:variant>
      <vt:variant>
        <vt:i4>0</vt:i4>
      </vt:variant>
      <vt:variant>
        <vt:i4>0</vt:i4>
      </vt:variant>
      <vt:variant>
        <vt:i4>5</vt:i4>
      </vt:variant>
      <vt:variant>
        <vt:lpwstr>https://dhhsvicgovau.sharepoint.com/:w:/r/sites/TheSaferCareVictoriaWay-DHHS-GRP/Shared Documents/3.14 Partnering with consumers and stakeholders/3.14 SCV Remuneration for Partners Procedure - 2023.docx?d=w37c24558db5948ad8a3039b4e576c3dd&amp;csf=1&amp;web=1&amp;e=9oYJN9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Safer Care Victoria_Remuneration for Partners policy 2023</dc:title>
  <dc:subject/>
  <dc:creator>Helen Smallwood (DHHS)</dc:creator>
  <cp:keywords/>
  <dc:description/>
  <cp:lastModifiedBy>Susan Butler (DHHS)</cp:lastModifiedBy>
  <cp:revision>3</cp:revision>
  <cp:lastPrinted>2023-06-08T04:43:00Z</cp:lastPrinted>
  <dcterms:created xsi:type="dcterms:W3CDTF">2023-06-08T04:25:00Z</dcterms:created>
  <dcterms:modified xsi:type="dcterms:W3CDTF">2023-06-08T04:44:00Z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0x01010000F360B0B625154C88F2EF5EDCAE483E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2023-06-08T04:44:17Z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cf0c58b1-cd08-4c10-a296-6a7e9ed24766</vt:lpwstr>
  </property>
  <property fmtid="{D5CDD505-2E9C-101B-9397-08002B2CF9AE}" pid="12" name="MSIP_Label_43e64453-338c-4f93-8a4d-0039a0a41f2a_ContentBits">
    <vt:lpwstr>2</vt:lpwstr>
  </property>
</Properties>
</file>