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D80E0" w14:textId="77777777" w:rsidR="00521CA5" w:rsidRPr="00B065AC" w:rsidRDefault="00521CA5" w:rsidP="1BCA0F62">
      <w:pPr>
        <w:pStyle w:val="SCVborderabovetitle"/>
        <w:pBdr>
          <w:top w:val="single" w:sz="24" w:space="1" w:color="CCCCD0"/>
        </w:pBdr>
        <w:rPr>
          <w:rFonts w:ascii="VIC" w:hAnsi="VIC"/>
        </w:rPr>
      </w:pPr>
    </w:p>
    <w:p w14:paraId="0925EF0A" w14:textId="77777777" w:rsidR="00521CA5" w:rsidRPr="00B065AC" w:rsidRDefault="00521CA5" w:rsidP="00521CA5">
      <w:pPr>
        <w:pStyle w:val="SCVborderabovetitle"/>
        <w:rPr>
          <w:rFonts w:ascii="VIC" w:hAnsi="VIC"/>
        </w:rPr>
        <w:sectPr w:rsidR="00521CA5" w:rsidRPr="00B065AC" w:rsidSect="00BE763E">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2438" w:right="737" w:bottom="1361" w:left="737" w:header="454" w:footer="851" w:gutter="0"/>
          <w:cols w:space="284"/>
          <w:docGrid w:linePitch="360"/>
        </w:sectPr>
      </w:pPr>
    </w:p>
    <w:p w14:paraId="29FBA0F0" w14:textId="35D5B6A1" w:rsidR="008E4AF1" w:rsidRPr="00B065AC" w:rsidRDefault="003F1635" w:rsidP="00363517">
      <w:pPr>
        <w:pStyle w:val="Heading1"/>
      </w:pPr>
      <w:r>
        <w:t>Record of learnings</w:t>
      </w:r>
      <w:r w:rsidR="00A66D22" w:rsidRPr="00B065AC">
        <w:t xml:space="preserve">, </w:t>
      </w:r>
      <w:r w:rsidR="00185626" w:rsidRPr="00B065AC">
        <w:t>r</w:t>
      </w:r>
      <w:r w:rsidR="00A66D22" w:rsidRPr="00B065AC">
        <w:t xml:space="preserve">ecommendations &amp; </w:t>
      </w:r>
      <w:r w:rsidR="00185626" w:rsidRPr="00B065AC">
        <w:t>a</w:t>
      </w:r>
      <w:r w:rsidR="00A66D22" w:rsidRPr="00B065AC">
        <w:t xml:space="preserve">ction </w:t>
      </w:r>
      <w:r w:rsidR="00185626" w:rsidRPr="00B065AC">
        <w:t>m</w:t>
      </w:r>
      <w:r w:rsidR="00A66D22" w:rsidRPr="00B065AC">
        <w:t xml:space="preserve">onitoring </w:t>
      </w:r>
      <w:r w:rsidR="00185626" w:rsidRPr="00B065AC">
        <w:t>r</w:t>
      </w:r>
      <w:r w:rsidR="00A66D22" w:rsidRPr="00B065AC">
        <w:t>eport</w:t>
      </w:r>
      <w:r w:rsidR="004D34A5" w:rsidRPr="00B065AC">
        <w:t xml:space="preserve"> </w:t>
      </w:r>
      <w:r w:rsidR="00185626" w:rsidRPr="00B065AC">
        <w:t>t</w:t>
      </w:r>
      <w:r w:rsidR="004D34A5" w:rsidRPr="00B065AC">
        <w:t>emplate</w:t>
      </w:r>
    </w:p>
    <w:p w14:paraId="6D741624" w14:textId="3EC703F8" w:rsidR="00614A77" w:rsidRPr="00B97636" w:rsidRDefault="00614A77" w:rsidP="00614A77">
      <w:pPr>
        <w:pStyle w:val="SCVbody"/>
        <w:rPr>
          <w:rFonts w:ascii="VIC" w:hAnsi="VIC"/>
        </w:rPr>
      </w:pPr>
      <w:r w:rsidRPr="00B97636">
        <w:rPr>
          <w:rFonts w:ascii="VIC" w:hAnsi="VIC"/>
        </w:rPr>
        <w:t xml:space="preserve">The M&amp;M meeting </w:t>
      </w:r>
      <w:r w:rsidR="00D23670">
        <w:rPr>
          <w:rFonts w:ascii="VIC" w:hAnsi="VIC"/>
        </w:rPr>
        <w:t>record of learnings</w:t>
      </w:r>
      <w:r w:rsidRPr="00B97636">
        <w:rPr>
          <w:rFonts w:ascii="VIC" w:hAnsi="VIC"/>
        </w:rPr>
        <w:t xml:space="preserve"> template is designed to be used as a written record of the meeting. Staff attendance should be recorded on this template</w:t>
      </w:r>
      <w:r w:rsidR="00317BAB">
        <w:rPr>
          <w:rFonts w:ascii="VIC" w:hAnsi="VIC"/>
        </w:rPr>
        <w:t xml:space="preserve">. It will then </w:t>
      </w:r>
      <w:r w:rsidRPr="00B97636">
        <w:rPr>
          <w:rFonts w:ascii="VIC" w:hAnsi="VIC"/>
        </w:rPr>
        <w:t xml:space="preserve">serve as evidence of attendance for continuing professional development requirements. </w:t>
      </w:r>
    </w:p>
    <w:p w14:paraId="19825C9D" w14:textId="5F9BD421" w:rsidR="00614A77" w:rsidRPr="00B97636" w:rsidRDefault="0017014A" w:rsidP="00614A77">
      <w:pPr>
        <w:pStyle w:val="SCVbody"/>
        <w:rPr>
          <w:rFonts w:ascii="VIC" w:hAnsi="VIC"/>
        </w:rPr>
      </w:pPr>
      <w:r w:rsidRPr="12317E5D">
        <w:rPr>
          <w:rFonts w:ascii="VIC" w:hAnsi="VIC"/>
        </w:rPr>
        <w:t>An</w:t>
      </w:r>
      <w:r w:rsidR="00614A77" w:rsidRPr="12317E5D">
        <w:rPr>
          <w:rFonts w:ascii="VIC" w:hAnsi="VIC"/>
        </w:rPr>
        <w:t xml:space="preserve"> important aspect of the M&amp;M meeting </w:t>
      </w:r>
      <w:r w:rsidR="002232F8" w:rsidRPr="12317E5D">
        <w:rPr>
          <w:rFonts w:ascii="VIC" w:hAnsi="VIC"/>
        </w:rPr>
        <w:t>record of learnings</w:t>
      </w:r>
      <w:r w:rsidR="00614A77" w:rsidRPr="12317E5D">
        <w:rPr>
          <w:rFonts w:ascii="VIC" w:hAnsi="VIC"/>
        </w:rPr>
        <w:t xml:space="preserve"> is the action monitoring table, and documentation of any developed recommendations and actions from new cases discussed. Documenting these allows recommendations and actions to be tracked and reviewed to ensure their implementation has successfully occurred. It allows increased prioritisation for key risks, team collaboration, and promotes graded escalation as required to higher governance levels, including executive/board, where barriers to completion are identified. </w:t>
      </w:r>
    </w:p>
    <w:p w14:paraId="3927BE7D" w14:textId="4943C745" w:rsidR="00614A77" w:rsidRPr="00B97636" w:rsidRDefault="00614A77" w:rsidP="00614A77">
      <w:pPr>
        <w:pStyle w:val="SCVbody"/>
        <w:rPr>
          <w:rFonts w:ascii="VIC" w:hAnsi="VIC"/>
        </w:rPr>
      </w:pPr>
      <w:r w:rsidRPr="00B97636">
        <w:rPr>
          <w:rFonts w:ascii="VIC" w:hAnsi="VIC"/>
        </w:rPr>
        <w:t>The minimum requirements are:</w:t>
      </w:r>
    </w:p>
    <w:p w14:paraId="44C397E1" w14:textId="77777777" w:rsidR="00614A77" w:rsidRPr="00B97636" w:rsidRDefault="00614A77" w:rsidP="00614A77">
      <w:pPr>
        <w:pStyle w:val="SCVbullet1"/>
        <w:rPr>
          <w:rFonts w:ascii="VIC" w:hAnsi="VIC"/>
        </w:rPr>
      </w:pPr>
      <w:r w:rsidRPr="00B97636">
        <w:rPr>
          <w:rFonts w:ascii="VIC" w:hAnsi="VIC"/>
        </w:rPr>
        <w:t>Meeting date, time, location</w:t>
      </w:r>
    </w:p>
    <w:p w14:paraId="1EA65DBE" w14:textId="77777777" w:rsidR="00614A77" w:rsidRPr="00B97636" w:rsidRDefault="00614A77" w:rsidP="00614A77">
      <w:pPr>
        <w:pStyle w:val="SCVbullet1"/>
        <w:rPr>
          <w:rFonts w:ascii="VIC" w:hAnsi="VIC"/>
        </w:rPr>
      </w:pPr>
      <w:r w:rsidRPr="00B97636">
        <w:rPr>
          <w:rFonts w:ascii="VIC" w:hAnsi="VIC"/>
        </w:rPr>
        <w:t>Meeting attendees</w:t>
      </w:r>
    </w:p>
    <w:p w14:paraId="6F67150B" w14:textId="77777777" w:rsidR="00614A77" w:rsidRPr="00B97636" w:rsidRDefault="00614A77" w:rsidP="00614A77">
      <w:pPr>
        <w:pStyle w:val="SCVbullet1"/>
        <w:rPr>
          <w:rFonts w:ascii="VIC" w:hAnsi="VIC"/>
        </w:rPr>
      </w:pPr>
      <w:r w:rsidRPr="00B97636">
        <w:rPr>
          <w:rFonts w:ascii="VIC" w:hAnsi="VIC"/>
        </w:rPr>
        <w:t>Action monitoring table</w:t>
      </w:r>
    </w:p>
    <w:p w14:paraId="609F2AB9" w14:textId="77777777" w:rsidR="00614A77" w:rsidRPr="00B97636" w:rsidRDefault="00614A77" w:rsidP="00614A77">
      <w:pPr>
        <w:pStyle w:val="SCVbullet1"/>
        <w:rPr>
          <w:rFonts w:ascii="VIC" w:hAnsi="VIC"/>
        </w:rPr>
      </w:pPr>
      <w:r w:rsidRPr="00B97636">
        <w:rPr>
          <w:rFonts w:ascii="VIC" w:hAnsi="VIC"/>
        </w:rPr>
        <w:t>Summary tables of mortality cases &amp; cases chosen for further review/discussion</w:t>
      </w:r>
    </w:p>
    <w:p w14:paraId="5536F26B" w14:textId="77777777" w:rsidR="00614A77" w:rsidRPr="00B97636" w:rsidRDefault="00614A77" w:rsidP="00614A77">
      <w:pPr>
        <w:pStyle w:val="SCVbullet1"/>
        <w:rPr>
          <w:rFonts w:ascii="VIC" w:hAnsi="VIC"/>
        </w:rPr>
      </w:pPr>
      <w:r w:rsidRPr="00B97636">
        <w:rPr>
          <w:rFonts w:ascii="VIC" w:hAnsi="VIC"/>
        </w:rPr>
        <w:t>Brief summary of each case discussed</w:t>
      </w:r>
      <w:r>
        <w:rPr>
          <w:rFonts w:ascii="VIC" w:hAnsi="VIC"/>
        </w:rPr>
        <w:t>:</w:t>
      </w:r>
    </w:p>
    <w:p w14:paraId="37FECC56" w14:textId="00FE24E5" w:rsidR="00614A77" w:rsidRPr="00B97636" w:rsidRDefault="00614A77" w:rsidP="00614A77">
      <w:pPr>
        <w:pStyle w:val="SCVbullet2"/>
        <w:rPr>
          <w:rFonts w:ascii="VIC" w:hAnsi="VIC"/>
        </w:rPr>
      </w:pPr>
      <w:r w:rsidRPr="00B97636">
        <w:rPr>
          <w:rFonts w:ascii="VIC" w:hAnsi="VIC"/>
        </w:rPr>
        <w:t xml:space="preserve">Anonymised for both patient and staff </w:t>
      </w:r>
      <w:r w:rsidR="0017014A" w:rsidRPr="00B97636">
        <w:rPr>
          <w:rFonts w:ascii="VIC" w:hAnsi="VIC"/>
        </w:rPr>
        <w:t>involved.</w:t>
      </w:r>
    </w:p>
    <w:p w14:paraId="44F1D470" w14:textId="3B7944EA" w:rsidR="00614A77" w:rsidRPr="00B97636" w:rsidRDefault="00614A77" w:rsidP="00614A77">
      <w:pPr>
        <w:pStyle w:val="SCVbullet2"/>
        <w:rPr>
          <w:rFonts w:ascii="VIC" w:hAnsi="VIC"/>
        </w:rPr>
      </w:pPr>
      <w:r w:rsidRPr="00B97636">
        <w:rPr>
          <w:rFonts w:ascii="VIC" w:hAnsi="VIC"/>
        </w:rPr>
        <w:t>Summary of meeting discussion focusing on the systems factors that contributed to events rather than individual practice/performance</w:t>
      </w:r>
      <w:r w:rsidR="0017014A">
        <w:rPr>
          <w:rFonts w:ascii="VIC" w:hAnsi="VIC"/>
        </w:rPr>
        <w:t>.</w:t>
      </w:r>
    </w:p>
    <w:p w14:paraId="0C6F9453" w14:textId="6185BBD4" w:rsidR="00614A77" w:rsidRPr="00B97636" w:rsidRDefault="00614A77" w:rsidP="00614A77">
      <w:pPr>
        <w:pStyle w:val="SCVbullet2"/>
        <w:rPr>
          <w:rFonts w:ascii="VIC" w:hAnsi="VIC"/>
        </w:rPr>
      </w:pPr>
      <w:r w:rsidRPr="00B97636">
        <w:rPr>
          <w:rFonts w:ascii="VIC" w:hAnsi="VIC"/>
        </w:rPr>
        <w:t>Consensus summary of contributory factors (positive and negative) and lessons learned</w:t>
      </w:r>
      <w:r>
        <w:rPr>
          <w:rFonts w:ascii="VIC" w:hAnsi="VIC"/>
        </w:rPr>
        <w:t xml:space="preserve">, </w:t>
      </w:r>
      <w:r w:rsidRPr="00B97636">
        <w:rPr>
          <w:rFonts w:ascii="VIC" w:hAnsi="VIC"/>
        </w:rPr>
        <w:t xml:space="preserve">including any recommended further reporting requirements and actions for </w:t>
      </w:r>
      <w:r w:rsidR="0017014A" w:rsidRPr="00B97636">
        <w:rPr>
          <w:rFonts w:ascii="VIC" w:hAnsi="VIC"/>
        </w:rPr>
        <w:t>improvement.</w:t>
      </w:r>
      <w:r w:rsidRPr="00B97636">
        <w:rPr>
          <w:rFonts w:ascii="VIC" w:hAnsi="VIC"/>
        </w:rPr>
        <w:t xml:space="preserve"> </w:t>
      </w:r>
    </w:p>
    <w:p w14:paraId="2F99DA24" w14:textId="77777777" w:rsidR="00614A77" w:rsidRPr="00B97636" w:rsidRDefault="00614A77" w:rsidP="00614A77">
      <w:pPr>
        <w:pStyle w:val="SCVbullet2"/>
        <w:rPr>
          <w:rFonts w:ascii="VIC" w:hAnsi="VIC"/>
        </w:rPr>
      </w:pPr>
      <w:r w:rsidRPr="00B97636">
        <w:rPr>
          <w:rFonts w:ascii="VIC" w:hAnsi="VIC"/>
        </w:rPr>
        <w:t>Proposed recommendations, actions, and assigned person(s) responsible for ensuring these are completed within the specified timeframe.</w:t>
      </w:r>
    </w:p>
    <w:p w14:paraId="3C527470" w14:textId="77777777" w:rsidR="00614A77" w:rsidRPr="00B97636" w:rsidRDefault="00614A77" w:rsidP="00614A77">
      <w:pPr>
        <w:pStyle w:val="SCVbullet1"/>
        <w:rPr>
          <w:rFonts w:ascii="VIC" w:hAnsi="VIC"/>
        </w:rPr>
      </w:pPr>
      <w:r w:rsidRPr="00B97636">
        <w:rPr>
          <w:rFonts w:ascii="VIC" w:hAnsi="VIC"/>
        </w:rPr>
        <w:t>Next meeting date, time, place</w:t>
      </w:r>
    </w:p>
    <w:p w14:paraId="4249D2F7" w14:textId="77777777" w:rsidR="00614A77" w:rsidRPr="00B97636" w:rsidRDefault="00614A77" w:rsidP="00614A77">
      <w:pPr>
        <w:pStyle w:val="SCVbody"/>
        <w:rPr>
          <w:rFonts w:ascii="VIC" w:hAnsi="VIC"/>
        </w:rPr>
      </w:pPr>
      <w:r w:rsidRPr="00B97636">
        <w:rPr>
          <w:rFonts w:ascii="VIC" w:hAnsi="VIC"/>
        </w:rPr>
        <w:t>It is highly recommended that there is also some reporting of department-specific key performance indicators against local or national benchmarks</w:t>
      </w:r>
      <w:r>
        <w:rPr>
          <w:rFonts w:ascii="VIC" w:hAnsi="VIC"/>
        </w:rPr>
        <w:t xml:space="preserve"> (where available)</w:t>
      </w:r>
      <w:r w:rsidRPr="00B97636">
        <w:rPr>
          <w:rFonts w:ascii="VIC" w:hAnsi="VIC"/>
        </w:rPr>
        <w:t xml:space="preserve">, as this helps to place cases and outcomes in the broader context of overall performance. </w:t>
      </w:r>
    </w:p>
    <w:p w14:paraId="252F2540" w14:textId="4E18B69A" w:rsidR="00614A77" w:rsidRPr="00B97636" w:rsidRDefault="005C5EF9" w:rsidP="00614A77">
      <w:pPr>
        <w:pStyle w:val="SCVbody"/>
        <w:rPr>
          <w:rFonts w:ascii="VIC" w:hAnsi="VIC"/>
        </w:rPr>
      </w:pPr>
      <w:bookmarkStart w:id="0" w:name="_Hlk139036557"/>
      <w:r>
        <w:rPr>
          <w:rFonts w:ascii="VIC" w:hAnsi="VIC"/>
        </w:rPr>
        <w:t>The record of learnings</w:t>
      </w:r>
      <w:r w:rsidR="00614A77" w:rsidRPr="00B97636">
        <w:rPr>
          <w:rFonts w:ascii="VIC" w:hAnsi="VIC"/>
        </w:rPr>
        <w:t xml:space="preserve"> should be circulated following every M&amp;M meeting, to all staff with a membership role</w:t>
      </w:r>
      <w:r w:rsidR="00614A77">
        <w:rPr>
          <w:rFonts w:ascii="VIC" w:hAnsi="VIC"/>
        </w:rPr>
        <w:t xml:space="preserve"> (</w:t>
      </w:r>
      <w:r w:rsidR="00614A77" w:rsidRPr="00B97636">
        <w:rPr>
          <w:rFonts w:ascii="VIC" w:hAnsi="VIC"/>
        </w:rPr>
        <w:t>as defined in your department’s M&amp;M T</w:t>
      </w:r>
      <w:r w:rsidR="0017014A">
        <w:rPr>
          <w:rFonts w:ascii="VIC" w:hAnsi="VIC"/>
        </w:rPr>
        <w:t>o</w:t>
      </w:r>
      <w:r w:rsidR="00614A77" w:rsidRPr="00B97636">
        <w:rPr>
          <w:rFonts w:ascii="VIC" w:hAnsi="VIC"/>
        </w:rPr>
        <w:t>R), and to any multi- or interdisciplinary staff involved in the patient care of reviewed cases. They should also be forwarded and saved centrally, via an established clinical governance process, to the organisation’s Quality department (or similar unit). This will improve organisational governance oversight, process support, and accountability</w:t>
      </w:r>
      <w:bookmarkEnd w:id="0"/>
      <w:r w:rsidR="00614A77" w:rsidRPr="00B97636">
        <w:rPr>
          <w:rFonts w:ascii="VIC" w:hAnsi="VIC"/>
        </w:rPr>
        <w:t xml:space="preserve">. </w:t>
      </w:r>
    </w:p>
    <w:p w14:paraId="301CC7AF" w14:textId="05B0DF53" w:rsidR="007F523B" w:rsidRPr="00B065AC" w:rsidRDefault="007F523B" w:rsidP="00927DA5">
      <w:pPr>
        <w:pStyle w:val="SCVbody"/>
        <w:rPr>
          <w:rFonts w:ascii="VIC" w:eastAsia="Times New Roman" w:hAnsi="VIC" w:cstheme="majorHAnsi"/>
          <w:b/>
          <w:color w:val="007586" w:themeColor="text2"/>
          <w:spacing w:val="-2"/>
          <w:sz w:val="48"/>
          <w:szCs w:val="48"/>
        </w:rPr>
      </w:pPr>
      <w:r w:rsidRPr="00B065AC">
        <w:rPr>
          <w:rFonts w:ascii="VIC" w:hAnsi="VIC"/>
        </w:rPr>
        <w:br w:type="page"/>
      </w:r>
    </w:p>
    <w:p w14:paraId="2516AFF0" w14:textId="5C506EB0" w:rsidR="006D381B" w:rsidRPr="00B065AC" w:rsidRDefault="006D381B" w:rsidP="00363517">
      <w:pPr>
        <w:pStyle w:val="Heading1"/>
      </w:pPr>
      <w:r w:rsidRPr="00B065AC">
        <w:lastRenderedPageBreak/>
        <w:t>(</w:t>
      </w:r>
      <w:r w:rsidR="0041168B" w:rsidRPr="00E12031">
        <w:rPr>
          <w:i/>
          <w:iCs/>
        </w:rPr>
        <w:t>Insert</w:t>
      </w:r>
      <w:r w:rsidRPr="00E12031">
        <w:rPr>
          <w:i/>
          <w:iCs/>
        </w:rPr>
        <w:t xml:space="preserve"> unit</w:t>
      </w:r>
      <w:r w:rsidRPr="00B065AC">
        <w:t xml:space="preserve">) </w:t>
      </w:r>
      <w:r w:rsidR="007F523B" w:rsidRPr="00B065AC">
        <w:t xml:space="preserve">M&amp;M </w:t>
      </w:r>
      <w:r w:rsidR="00252319">
        <w:t>record of learnings</w:t>
      </w:r>
      <w:r w:rsidR="0041168B">
        <w:t xml:space="preserve"> </w:t>
      </w:r>
      <w:r w:rsidR="007824B7" w:rsidRPr="00B065AC">
        <w:t>report</w:t>
      </w:r>
    </w:p>
    <w:p w14:paraId="0C51EE7C" w14:textId="4A3532A1" w:rsidR="00702526" w:rsidRPr="00B065AC" w:rsidRDefault="006D381B" w:rsidP="00363517">
      <w:pPr>
        <w:pStyle w:val="Heading2"/>
      </w:pPr>
      <w:r w:rsidRPr="00B065AC">
        <w:t>(insert month &amp; year)</w:t>
      </w:r>
    </w:p>
    <w:p w14:paraId="3E36C604" w14:textId="00CCFF35" w:rsidR="00C50A2B" w:rsidRPr="00B065AC" w:rsidRDefault="00E06827" w:rsidP="00521CA5">
      <w:pPr>
        <w:pStyle w:val="SCVprotectivemarkingbelowsubtitle"/>
        <w:rPr>
          <w:rFonts w:ascii="VIC" w:hAnsi="VIC"/>
        </w:rPr>
      </w:pPr>
      <w:r w:rsidRPr="00B065AC">
        <w:rPr>
          <w:rFonts w:ascii="VIC" w:hAnsi="VIC"/>
        </w:rPr>
        <w:fldChar w:fldCharType="begin"/>
      </w:r>
      <w:r w:rsidRPr="00B065AC">
        <w:rPr>
          <w:rFonts w:ascii="VIC" w:hAnsi="VIC"/>
        </w:rPr>
        <w:instrText>FILLIN  "Type the protective marking" \d OFFICIAL \o  \* MERGEFORMAT</w:instrText>
      </w:r>
      <w:r w:rsidRPr="00B065AC">
        <w:rPr>
          <w:rFonts w:ascii="VIC" w:hAnsi="VIC"/>
        </w:rPr>
        <w:fldChar w:fldCharType="separate"/>
      </w:r>
      <w:r w:rsidR="00A301D3" w:rsidRPr="00B065AC">
        <w:rPr>
          <w:rFonts w:ascii="VIC" w:hAnsi="VIC"/>
        </w:rPr>
        <w:t>OFFICIAL</w:t>
      </w:r>
      <w:r w:rsidRPr="00B065AC">
        <w:rPr>
          <w:rFonts w:ascii="VIC" w:hAnsi="VIC"/>
        </w:rPr>
        <w:fldChar w:fldCharType="end"/>
      </w:r>
    </w:p>
    <w:tbl>
      <w:tblPr>
        <w:tblStyle w:val="TableGrid"/>
        <w:tblW w:w="0" w:type="auto"/>
        <w:tblLook w:val="0480" w:firstRow="0" w:lastRow="0" w:firstColumn="1" w:lastColumn="0" w:noHBand="0" w:noVBand="1"/>
      </w:tblPr>
      <w:tblGrid>
        <w:gridCol w:w="1546"/>
        <w:gridCol w:w="8200"/>
      </w:tblGrid>
      <w:tr w:rsidR="007960D8" w:rsidRPr="00B065AC" w14:paraId="6C58F87E" w14:textId="77777777" w:rsidTr="007960D8">
        <w:tc>
          <w:tcPr>
            <w:tcW w:w="1560" w:type="dxa"/>
          </w:tcPr>
          <w:p w14:paraId="56575F6B" w14:textId="77777777" w:rsidR="007960D8" w:rsidRPr="00B065AC" w:rsidRDefault="007960D8" w:rsidP="00363517">
            <w:pPr>
              <w:pStyle w:val="Heading3"/>
            </w:pPr>
            <w:bookmarkStart w:id="1" w:name="_Toc52978537"/>
            <w:bookmarkStart w:id="2" w:name="_Toc43470670"/>
            <w:r w:rsidRPr="00B065AC">
              <w:t>Time and date</w:t>
            </w:r>
          </w:p>
        </w:tc>
        <w:tc>
          <w:tcPr>
            <w:tcW w:w="8872" w:type="dxa"/>
          </w:tcPr>
          <w:p w14:paraId="70F46F26" w14:textId="77777777" w:rsidR="007960D8" w:rsidRPr="00B065AC" w:rsidRDefault="007960D8" w:rsidP="00927DA5">
            <w:pPr>
              <w:pStyle w:val="SCVtablebody"/>
              <w:rPr>
                <w:rFonts w:ascii="VIC" w:hAnsi="VIC"/>
              </w:rPr>
            </w:pPr>
          </w:p>
        </w:tc>
      </w:tr>
      <w:tr w:rsidR="00986A54" w:rsidRPr="00B065AC" w14:paraId="5F4476CC" w14:textId="77777777">
        <w:tc>
          <w:tcPr>
            <w:tcW w:w="1560" w:type="dxa"/>
          </w:tcPr>
          <w:p w14:paraId="529F1EC0" w14:textId="05B74EEE" w:rsidR="00986A54" w:rsidRPr="00B065AC" w:rsidRDefault="00C451D3" w:rsidP="00363517">
            <w:pPr>
              <w:pStyle w:val="Heading3"/>
            </w:pPr>
            <w:r w:rsidRPr="00B065AC">
              <w:t>Location</w:t>
            </w:r>
          </w:p>
        </w:tc>
        <w:tc>
          <w:tcPr>
            <w:tcW w:w="8872" w:type="dxa"/>
          </w:tcPr>
          <w:p w14:paraId="3D6B7A6D" w14:textId="77777777" w:rsidR="00986A54" w:rsidRPr="00B065AC" w:rsidRDefault="00986A54" w:rsidP="00927DA5">
            <w:pPr>
              <w:pStyle w:val="SCVtablebody"/>
              <w:rPr>
                <w:rFonts w:ascii="VIC" w:hAnsi="VIC"/>
              </w:rPr>
            </w:pPr>
          </w:p>
        </w:tc>
      </w:tr>
      <w:tr w:rsidR="000E551A" w:rsidRPr="00B065AC" w14:paraId="3CCD360E" w14:textId="77777777" w:rsidTr="003C407E">
        <w:tc>
          <w:tcPr>
            <w:tcW w:w="1560" w:type="dxa"/>
          </w:tcPr>
          <w:p w14:paraId="57AA8EA5" w14:textId="77777777" w:rsidR="000E551A" w:rsidRPr="00B065AC" w:rsidRDefault="000E551A" w:rsidP="00363517">
            <w:pPr>
              <w:pStyle w:val="Heading3"/>
            </w:pPr>
            <w:r w:rsidRPr="00B065AC">
              <w:t>Presenter</w:t>
            </w:r>
          </w:p>
        </w:tc>
        <w:tc>
          <w:tcPr>
            <w:tcW w:w="8872" w:type="dxa"/>
          </w:tcPr>
          <w:p w14:paraId="452F25E2" w14:textId="77777777" w:rsidR="000E551A" w:rsidRPr="00B065AC" w:rsidRDefault="000E551A" w:rsidP="00927DA5">
            <w:pPr>
              <w:pStyle w:val="SCVtablebody"/>
              <w:rPr>
                <w:rFonts w:ascii="VIC" w:hAnsi="VIC"/>
              </w:rPr>
            </w:pPr>
          </w:p>
        </w:tc>
      </w:tr>
      <w:tr w:rsidR="00986A54" w:rsidRPr="00B065AC" w14:paraId="529EC5FE" w14:textId="77777777" w:rsidTr="007960D8">
        <w:tc>
          <w:tcPr>
            <w:tcW w:w="1560" w:type="dxa"/>
          </w:tcPr>
          <w:p w14:paraId="608E49B9" w14:textId="77777777" w:rsidR="00986A54" w:rsidRPr="00B065AC" w:rsidRDefault="00986A54" w:rsidP="00363517">
            <w:pPr>
              <w:pStyle w:val="Heading3"/>
            </w:pPr>
            <w:r w:rsidRPr="00B065AC">
              <w:t>Attendees</w:t>
            </w:r>
          </w:p>
        </w:tc>
        <w:tc>
          <w:tcPr>
            <w:tcW w:w="8872" w:type="dxa"/>
          </w:tcPr>
          <w:p w14:paraId="4DAF2156" w14:textId="068E6B56" w:rsidR="00677150" w:rsidRPr="00B065AC" w:rsidRDefault="00677150" w:rsidP="00927DA5">
            <w:pPr>
              <w:pStyle w:val="SCVtablebody"/>
              <w:rPr>
                <w:rFonts w:ascii="VIC" w:hAnsi="VIC"/>
              </w:rPr>
            </w:pPr>
          </w:p>
        </w:tc>
      </w:tr>
      <w:tr w:rsidR="00132963" w:rsidRPr="00B065AC" w14:paraId="47412405" w14:textId="77777777" w:rsidTr="007960D8">
        <w:tc>
          <w:tcPr>
            <w:tcW w:w="1560" w:type="dxa"/>
          </w:tcPr>
          <w:p w14:paraId="17B292E2" w14:textId="7B9E1A9B" w:rsidR="00132963" w:rsidRPr="00B065AC" w:rsidRDefault="00132963" w:rsidP="00363517">
            <w:pPr>
              <w:pStyle w:val="Heading3"/>
            </w:pPr>
            <w:r>
              <w:t>Apologies</w:t>
            </w:r>
          </w:p>
        </w:tc>
        <w:tc>
          <w:tcPr>
            <w:tcW w:w="8872" w:type="dxa"/>
          </w:tcPr>
          <w:p w14:paraId="38B9B428" w14:textId="77777777" w:rsidR="00132963" w:rsidRPr="00B065AC" w:rsidRDefault="00132963" w:rsidP="00927DA5">
            <w:pPr>
              <w:pStyle w:val="SCVtablebody"/>
              <w:rPr>
                <w:rFonts w:ascii="VIC" w:hAnsi="VIC"/>
              </w:rPr>
            </w:pPr>
          </w:p>
        </w:tc>
      </w:tr>
    </w:tbl>
    <w:p w14:paraId="74E9543E" w14:textId="77777777" w:rsidR="00F442EB" w:rsidRDefault="00F442EB" w:rsidP="00927DA5">
      <w:pPr>
        <w:pStyle w:val="Heading2"/>
        <w:rPr>
          <w:rFonts w:ascii="VIC" w:hAnsi="VIC"/>
        </w:rPr>
      </w:pPr>
    </w:p>
    <w:p w14:paraId="199F39B9" w14:textId="3528AFB4" w:rsidR="00E85613" w:rsidRPr="00B065AC" w:rsidRDefault="00D440FF" w:rsidP="00927DA5">
      <w:pPr>
        <w:pStyle w:val="Heading2"/>
        <w:rPr>
          <w:rFonts w:ascii="VIC" w:hAnsi="VIC"/>
        </w:rPr>
      </w:pPr>
      <w:r w:rsidRPr="00B065AC">
        <w:rPr>
          <w:rFonts w:ascii="VIC" w:hAnsi="VIC"/>
        </w:rPr>
        <w:t>Action monitoring</w:t>
      </w:r>
    </w:p>
    <w:tbl>
      <w:tblPr>
        <w:tblStyle w:val="TableGrid"/>
        <w:tblW w:w="0" w:type="auto"/>
        <w:tblLook w:val="04A0" w:firstRow="1" w:lastRow="0" w:firstColumn="1" w:lastColumn="0" w:noHBand="0" w:noVBand="1"/>
      </w:tblPr>
      <w:tblGrid>
        <w:gridCol w:w="2230"/>
        <w:gridCol w:w="2011"/>
        <w:gridCol w:w="2168"/>
        <w:gridCol w:w="1840"/>
        <w:gridCol w:w="1497"/>
      </w:tblGrid>
      <w:tr w:rsidR="00D440FF" w:rsidRPr="00B065AC" w14:paraId="7E33E969" w14:textId="77777777" w:rsidTr="094E54FC">
        <w:trPr>
          <w:cnfStyle w:val="100000000000" w:firstRow="1" w:lastRow="0" w:firstColumn="0" w:lastColumn="0" w:oddVBand="0" w:evenVBand="0" w:oddHBand="0" w:evenHBand="0" w:firstRowFirstColumn="0" w:firstRowLastColumn="0" w:lastRowFirstColumn="0" w:lastRowLastColumn="0"/>
        </w:trPr>
        <w:tc>
          <w:tcPr>
            <w:tcW w:w="2086" w:type="dxa"/>
          </w:tcPr>
          <w:p w14:paraId="3BE09717" w14:textId="77777777" w:rsidR="00D440FF" w:rsidRPr="00B065AC" w:rsidRDefault="00D440FF" w:rsidP="00363517">
            <w:pPr>
              <w:pStyle w:val="Heading3"/>
            </w:pPr>
            <w:r w:rsidRPr="00B065AC">
              <w:t>Recommendation</w:t>
            </w:r>
          </w:p>
        </w:tc>
        <w:tc>
          <w:tcPr>
            <w:tcW w:w="2309" w:type="dxa"/>
          </w:tcPr>
          <w:p w14:paraId="321112AA" w14:textId="6B03210B" w:rsidR="00D955AC" w:rsidRPr="00B065AC" w:rsidRDefault="009B3382" w:rsidP="00363517">
            <w:pPr>
              <w:pStyle w:val="Heading3"/>
            </w:pPr>
            <w:r w:rsidRPr="00B065AC">
              <w:t>Outstanding Actions</w:t>
            </w:r>
          </w:p>
        </w:tc>
        <w:tc>
          <w:tcPr>
            <w:tcW w:w="2693" w:type="dxa"/>
          </w:tcPr>
          <w:p w14:paraId="5405DE45" w14:textId="33706951" w:rsidR="00D440FF" w:rsidRPr="00B065AC" w:rsidRDefault="00D440FF" w:rsidP="00363517">
            <w:pPr>
              <w:pStyle w:val="Heading3"/>
            </w:pPr>
            <w:r w:rsidRPr="00B065AC">
              <w:t>Barriers to completion</w:t>
            </w:r>
          </w:p>
        </w:tc>
        <w:tc>
          <w:tcPr>
            <w:tcW w:w="1984" w:type="dxa"/>
          </w:tcPr>
          <w:p w14:paraId="002CE718" w14:textId="3B00A54D" w:rsidR="00D440FF" w:rsidRPr="00B065AC" w:rsidRDefault="00D440FF" w:rsidP="00363517">
            <w:pPr>
              <w:pStyle w:val="Heading3"/>
            </w:pPr>
            <w:r w:rsidRPr="00B065AC">
              <w:t>Person responsible</w:t>
            </w:r>
            <w:r w:rsidR="003016BE" w:rsidRPr="00B065AC">
              <w:t>*</w:t>
            </w:r>
          </w:p>
        </w:tc>
        <w:tc>
          <w:tcPr>
            <w:tcW w:w="1360" w:type="dxa"/>
          </w:tcPr>
          <w:p w14:paraId="55AA3805" w14:textId="08ED56A1" w:rsidR="00D440FF" w:rsidRPr="00B065AC" w:rsidRDefault="00D440FF" w:rsidP="00363517">
            <w:pPr>
              <w:pStyle w:val="Heading3"/>
            </w:pPr>
            <w:r w:rsidRPr="00B065AC">
              <w:t>Timeframe</w:t>
            </w:r>
            <w:r w:rsidR="000E276B" w:rsidRPr="00B065AC">
              <w:t>/ due date</w:t>
            </w:r>
            <w:r w:rsidRPr="00B065AC">
              <w:t xml:space="preserve"> </w:t>
            </w:r>
          </w:p>
        </w:tc>
      </w:tr>
      <w:tr w:rsidR="00D440FF" w:rsidRPr="00B065AC" w14:paraId="65DA92A1" w14:textId="77777777" w:rsidTr="094E54FC">
        <w:tc>
          <w:tcPr>
            <w:tcW w:w="2086" w:type="dxa"/>
          </w:tcPr>
          <w:p w14:paraId="288E6851" w14:textId="77777777" w:rsidR="00D440FF" w:rsidRPr="00B065AC" w:rsidRDefault="00D440FF" w:rsidP="00927DA5">
            <w:pPr>
              <w:pStyle w:val="SCVtablebody"/>
              <w:rPr>
                <w:rFonts w:ascii="VIC" w:hAnsi="VIC"/>
              </w:rPr>
            </w:pPr>
          </w:p>
        </w:tc>
        <w:tc>
          <w:tcPr>
            <w:tcW w:w="2309" w:type="dxa"/>
          </w:tcPr>
          <w:p w14:paraId="7A44B8F9" w14:textId="77777777" w:rsidR="00D440FF" w:rsidRPr="00B065AC" w:rsidRDefault="00D440FF" w:rsidP="00927DA5">
            <w:pPr>
              <w:pStyle w:val="SCVtablebody"/>
              <w:rPr>
                <w:rFonts w:ascii="VIC" w:hAnsi="VIC"/>
              </w:rPr>
            </w:pPr>
          </w:p>
        </w:tc>
        <w:tc>
          <w:tcPr>
            <w:tcW w:w="2693" w:type="dxa"/>
          </w:tcPr>
          <w:p w14:paraId="39792896" w14:textId="77777777" w:rsidR="00D440FF" w:rsidRPr="00B065AC" w:rsidRDefault="00D440FF" w:rsidP="00927DA5">
            <w:pPr>
              <w:pStyle w:val="SCVtablebody"/>
              <w:rPr>
                <w:rFonts w:ascii="VIC" w:hAnsi="VIC"/>
              </w:rPr>
            </w:pPr>
          </w:p>
        </w:tc>
        <w:tc>
          <w:tcPr>
            <w:tcW w:w="1984" w:type="dxa"/>
          </w:tcPr>
          <w:p w14:paraId="7816CD58" w14:textId="77777777" w:rsidR="00D440FF" w:rsidRPr="00B065AC" w:rsidRDefault="00D440FF" w:rsidP="00927DA5">
            <w:pPr>
              <w:pStyle w:val="SCVtablebody"/>
              <w:rPr>
                <w:rFonts w:ascii="VIC" w:hAnsi="VIC"/>
              </w:rPr>
            </w:pPr>
          </w:p>
        </w:tc>
        <w:tc>
          <w:tcPr>
            <w:tcW w:w="1360" w:type="dxa"/>
          </w:tcPr>
          <w:p w14:paraId="1DD0946B" w14:textId="77777777" w:rsidR="00D440FF" w:rsidRPr="00B065AC" w:rsidRDefault="00D440FF" w:rsidP="00927DA5">
            <w:pPr>
              <w:pStyle w:val="SCVtablebody"/>
              <w:rPr>
                <w:rFonts w:ascii="VIC" w:hAnsi="VIC"/>
              </w:rPr>
            </w:pPr>
          </w:p>
        </w:tc>
      </w:tr>
      <w:tr w:rsidR="00D440FF" w:rsidRPr="00B065AC" w14:paraId="107606A1" w14:textId="77777777" w:rsidTr="094E54FC">
        <w:tc>
          <w:tcPr>
            <w:tcW w:w="2086" w:type="dxa"/>
          </w:tcPr>
          <w:p w14:paraId="0D380874" w14:textId="77777777" w:rsidR="00D440FF" w:rsidRPr="00B065AC" w:rsidRDefault="00D440FF" w:rsidP="00927DA5">
            <w:pPr>
              <w:pStyle w:val="SCVtablebody"/>
              <w:rPr>
                <w:rFonts w:ascii="VIC" w:hAnsi="VIC"/>
              </w:rPr>
            </w:pPr>
          </w:p>
        </w:tc>
        <w:tc>
          <w:tcPr>
            <w:tcW w:w="2309" w:type="dxa"/>
          </w:tcPr>
          <w:p w14:paraId="39A8F513" w14:textId="77777777" w:rsidR="00D440FF" w:rsidRPr="00B065AC" w:rsidRDefault="00D440FF" w:rsidP="00927DA5">
            <w:pPr>
              <w:pStyle w:val="SCVtablebody"/>
              <w:rPr>
                <w:rFonts w:ascii="VIC" w:hAnsi="VIC"/>
              </w:rPr>
            </w:pPr>
          </w:p>
        </w:tc>
        <w:tc>
          <w:tcPr>
            <w:tcW w:w="2693" w:type="dxa"/>
          </w:tcPr>
          <w:p w14:paraId="21CEB6D1" w14:textId="77777777" w:rsidR="00D440FF" w:rsidRPr="00B065AC" w:rsidRDefault="00D440FF" w:rsidP="00927DA5">
            <w:pPr>
              <w:pStyle w:val="SCVtablebody"/>
              <w:rPr>
                <w:rFonts w:ascii="VIC" w:hAnsi="VIC"/>
              </w:rPr>
            </w:pPr>
          </w:p>
        </w:tc>
        <w:tc>
          <w:tcPr>
            <w:tcW w:w="1984" w:type="dxa"/>
          </w:tcPr>
          <w:p w14:paraId="12482C65" w14:textId="77777777" w:rsidR="00D440FF" w:rsidRPr="00B065AC" w:rsidRDefault="00D440FF" w:rsidP="00927DA5">
            <w:pPr>
              <w:pStyle w:val="SCVtablebody"/>
              <w:rPr>
                <w:rFonts w:ascii="VIC" w:hAnsi="VIC"/>
              </w:rPr>
            </w:pPr>
          </w:p>
        </w:tc>
        <w:tc>
          <w:tcPr>
            <w:tcW w:w="1360" w:type="dxa"/>
          </w:tcPr>
          <w:p w14:paraId="75DBE891" w14:textId="77777777" w:rsidR="00D440FF" w:rsidRPr="00B065AC" w:rsidRDefault="00D440FF" w:rsidP="00927DA5">
            <w:pPr>
              <w:pStyle w:val="SCVtablebody"/>
              <w:rPr>
                <w:rFonts w:ascii="VIC" w:hAnsi="VIC"/>
              </w:rPr>
            </w:pPr>
          </w:p>
        </w:tc>
      </w:tr>
      <w:tr w:rsidR="00D440FF" w:rsidRPr="00B065AC" w14:paraId="354F54BD" w14:textId="77777777" w:rsidTr="094E54FC">
        <w:tc>
          <w:tcPr>
            <w:tcW w:w="2086" w:type="dxa"/>
          </w:tcPr>
          <w:p w14:paraId="1AE8FD05" w14:textId="77777777" w:rsidR="00D440FF" w:rsidRPr="00B065AC" w:rsidRDefault="00D440FF" w:rsidP="00927DA5">
            <w:pPr>
              <w:pStyle w:val="SCVtablebody"/>
              <w:rPr>
                <w:rFonts w:ascii="VIC" w:hAnsi="VIC"/>
              </w:rPr>
            </w:pPr>
          </w:p>
        </w:tc>
        <w:tc>
          <w:tcPr>
            <w:tcW w:w="2309" w:type="dxa"/>
          </w:tcPr>
          <w:p w14:paraId="773F7AEF" w14:textId="77777777" w:rsidR="00D440FF" w:rsidRPr="00B065AC" w:rsidRDefault="00D440FF" w:rsidP="00927DA5">
            <w:pPr>
              <w:pStyle w:val="SCVtablebody"/>
              <w:rPr>
                <w:rFonts w:ascii="VIC" w:hAnsi="VIC"/>
              </w:rPr>
            </w:pPr>
          </w:p>
        </w:tc>
        <w:tc>
          <w:tcPr>
            <w:tcW w:w="2693" w:type="dxa"/>
          </w:tcPr>
          <w:p w14:paraId="595C2606" w14:textId="77777777" w:rsidR="00D440FF" w:rsidRPr="00B065AC" w:rsidRDefault="00D440FF" w:rsidP="00927DA5">
            <w:pPr>
              <w:pStyle w:val="SCVtablebody"/>
              <w:rPr>
                <w:rFonts w:ascii="VIC" w:hAnsi="VIC"/>
              </w:rPr>
            </w:pPr>
          </w:p>
        </w:tc>
        <w:tc>
          <w:tcPr>
            <w:tcW w:w="1984" w:type="dxa"/>
          </w:tcPr>
          <w:p w14:paraId="3F2B901E" w14:textId="77777777" w:rsidR="00D440FF" w:rsidRPr="00B065AC" w:rsidRDefault="00D440FF" w:rsidP="00927DA5">
            <w:pPr>
              <w:pStyle w:val="SCVtablebody"/>
              <w:rPr>
                <w:rFonts w:ascii="VIC" w:hAnsi="VIC"/>
              </w:rPr>
            </w:pPr>
          </w:p>
        </w:tc>
        <w:tc>
          <w:tcPr>
            <w:tcW w:w="1360" w:type="dxa"/>
          </w:tcPr>
          <w:p w14:paraId="0544A3DF" w14:textId="77777777" w:rsidR="00D440FF" w:rsidRPr="00B065AC" w:rsidRDefault="00D440FF" w:rsidP="00927DA5">
            <w:pPr>
              <w:pStyle w:val="SCVtablebody"/>
              <w:rPr>
                <w:rFonts w:ascii="VIC" w:hAnsi="VIC"/>
              </w:rPr>
            </w:pPr>
          </w:p>
        </w:tc>
      </w:tr>
    </w:tbl>
    <w:p w14:paraId="6F1EB831" w14:textId="49C05DB3" w:rsidR="00D440FF" w:rsidRPr="00B065AC" w:rsidRDefault="00842BFA" w:rsidP="00927DA5">
      <w:pPr>
        <w:pStyle w:val="SCVtablefigurenote"/>
        <w:rPr>
          <w:rFonts w:ascii="VIC" w:hAnsi="VIC"/>
          <w:color w:val="007586" w:themeColor="text2"/>
        </w:rPr>
      </w:pPr>
      <w:r w:rsidRPr="00B065AC">
        <w:rPr>
          <w:rFonts w:ascii="VIC" w:hAnsi="VIC"/>
          <w:color w:val="007586" w:themeColor="text2"/>
        </w:rPr>
        <w:t>*</w:t>
      </w:r>
      <w:r w:rsidR="003016BE" w:rsidRPr="00B065AC">
        <w:rPr>
          <w:rFonts w:ascii="VIC" w:hAnsi="VIC"/>
          <w:color w:val="007586" w:themeColor="text2"/>
        </w:rPr>
        <w:t xml:space="preserve">This person is responsible for </w:t>
      </w:r>
      <w:r w:rsidRPr="00B065AC">
        <w:rPr>
          <w:rFonts w:ascii="VIC" w:hAnsi="VIC"/>
          <w:color w:val="007586" w:themeColor="text2"/>
        </w:rPr>
        <w:t>implementing recommendations, and feeding any actions required both UP to higher governance levels, and reporting back DOWN to the departmental level.</w:t>
      </w:r>
      <w:r w:rsidR="003016BE" w:rsidRPr="00B065AC">
        <w:rPr>
          <w:rFonts w:ascii="VIC" w:hAnsi="VIC"/>
          <w:color w:val="007586" w:themeColor="text2"/>
        </w:rPr>
        <w:t xml:space="preserve"> </w:t>
      </w:r>
    </w:p>
    <w:p w14:paraId="01423978" w14:textId="77777777" w:rsidR="00F442EB" w:rsidRDefault="00F442EB" w:rsidP="006A2168">
      <w:pPr>
        <w:pStyle w:val="Heading2"/>
        <w:rPr>
          <w:rFonts w:ascii="VIC" w:hAnsi="VIC"/>
        </w:rPr>
      </w:pPr>
    </w:p>
    <w:p w14:paraId="79B8635D" w14:textId="2469933C" w:rsidR="00FA48FF" w:rsidRPr="00B065AC" w:rsidRDefault="006A2168" w:rsidP="006A2168">
      <w:pPr>
        <w:pStyle w:val="Heading2"/>
        <w:rPr>
          <w:rFonts w:ascii="VIC" w:hAnsi="VIC"/>
        </w:rPr>
      </w:pPr>
      <w:r w:rsidRPr="00B065AC">
        <w:rPr>
          <w:rFonts w:ascii="VIC" w:hAnsi="VIC"/>
          <w:noProof/>
          <w:sz w:val="16"/>
          <w:szCs w:val="16"/>
        </w:rPr>
        <mc:AlternateContent>
          <mc:Choice Requires="wps">
            <w:drawing>
              <wp:anchor distT="45720" distB="45720" distL="114300" distR="114300" simplePos="0" relativeHeight="251658240" behindDoc="0" locked="0" layoutInCell="1" allowOverlap="1" wp14:anchorId="03AE4586" wp14:editId="39EB3FE5">
                <wp:simplePos x="0" y="0"/>
                <wp:positionH relativeFrom="margin">
                  <wp:posOffset>4248150</wp:posOffset>
                </wp:positionH>
                <wp:positionV relativeFrom="paragraph">
                  <wp:posOffset>133985</wp:posOffset>
                </wp:positionV>
                <wp:extent cx="1932940" cy="2292350"/>
                <wp:effectExtent l="0" t="0" r="1016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940" cy="2292350"/>
                        </a:xfrm>
                        <a:prstGeom prst="rect">
                          <a:avLst/>
                        </a:prstGeom>
                        <a:solidFill>
                          <a:srgbClr val="FFFFFF"/>
                        </a:solidFill>
                        <a:ln w="9525">
                          <a:solidFill>
                            <a:srgbClr val="000000"/>
                          </a:solidFill>
                          <a:miter lim="800000"/>
                          <a:headEnd/>
                          <a:tailEnd/>
                        </a:ln>
                      </wps:spPr>
                      <wps:txbx>
                        <w:txbxContent>
                          <w:p w14:paraId="240F8824" w14:textId="7EAB92AF" w:rsidR="00FA48FF" w:rsidRPr="003046E4" w:rsidRDefault="00FA48FF" w:rsidP="006A2168">
                            <w:pPr>
                              <w:pStyle w:val="SCVpullouttext"/>
                            </w:pPr>
                            <w:r w:rsidRPr="003046E4">
                              <w:t>(</w:t>
                            </w:r>
                            <w:r w:rsidR="006A2168">
                              <w:t>D</w:t>
                            </w:r>
                            <w:r w:rsidRPr="003046E4">
                              <w:t>elete this box prior to using)</w:t>
                            </w:r>
                          </w:p>
                          <w:p w14:paraId="02E685BA" w14:textId="77777777" w:rsidR="00FA48FF" w:rsidRPr="003046E4" w:rsidRDefault="00FA48FF" w:rsidP="006A2168">
                            <w:pPr>
                              <w:pStyle w:val="SCVpullouttext"/>
                            </w:pPr>
                            <w:r w:rsidRPr="003046E4">
                              <w:t xml:space="preserve">Insert chart/table with relevant unit statistics </w:t>
                            </w:r>
                          </w:p>
                          <w:p w14:paraId="60A4F055" w14:textId="600E019F" w:rsidR="00FA48FF" w:rsidRPr="003046E4" w:rsidRDefault="00FA48FF" w:rsidP="006A2168">
                            <w:pPr>
                              <w:pStyle w:val="SCVpullouttext"/>
                            </w:pPr>
                            <w:r w:rsidRPr="003046E4">
                              <w:t xml:space="preserve">i.e. Unplanned return to theatres, surgical complications, access block, left without being seen, </w:t>
                            </w:r>
                            <w:r w:rsidR="00CA7447" w:rsidRPr="003046E4">
                              <w:t>72-hour</w:t>
                            </w:r>
                            <w:r w:rsidRPr="003046E4">
                              <w:t xml:space="preserve"> representations  </w:t>
                            </w:r>
                          </w:p>
                          <w:p w14:paraId="0B79FA48" w14:textId="1B98C96C" w:rsidR="00364B86" w:rsidRPr="003046E4" w:rsidRDefault="00364B86" w:rsidP="006A2168">
                            <w:pPr>
                              <w:pStyle w:val="SCVpullouttext"/>
                            </w:pPr>
                            <w:r w:rsidRPr="003046E4">
                              <w:t>Benchmark this against similar health services where possible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AE4586" id="_x0000_t202" coordsize="21600,21600" o:spt="202" path="m,l,21600r21600,l21600,xe">
                <v:stroke joinstyle="miter"/>
                <v:path gradientshapeok="t" o:connecttype="rect"/>
              </v:shapetype>
              <v:shape id="Text Box 2" o:spid="_x0000_s1026" type="#_x0000_t202" style="position:absolute;margin-left:334.5pt;margin-top:10.55pt;width:152.2pt;height:180.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">
                <v:textbox>
                  <w:txbxContent>
                    <w:p w14:paraId="240F8824" w14:textId="7EAB92AF" w:rsidR="00FA48FF" w:rsidRPr="003046E4" w:rsidRDefault="00FA48FF" w:rsidP="006A2168">
                      <w:pPr>
                        <w:pStyle w:val="SCVpullouttext"/>
                      </w:pPr>
                      <w:r w:rsidRPr="003046E4">
                        <w:t>(</w:t>
                      </w:r>
                      <w:r w:rsidR="006A2168">
                        <w:t>D</w:t>
                      </w:r>
                      <w:r w:rsidRPr="003046E4">
                        <w:t>elete this box prior to using)</w:t>
                      </w:r>
                    </w:p>
                    <w:p w14:paraId="02E685BA" w14:textId="77777777" w:rsidR="00FA48FF" w:rsidRPr="003046E4" w:rsidRDefault="00FA48FF" w:rsidP="006A2168">
                      <w:pPr>
                        <w:pStyle w:val="SCVpullouttext"/>
                      </w:pPr>
                      <w:r w:rsidRPr="003046E4">
                        <w:t xml:space="preserve">Insert chart/table with relevant unit statistics </w:t>
                      </w:r>
                    </w:p>
                    <w:p w14:paraId="60A4F055" w14:textId="600E019F" w:rsidR="00FA48FF" w:rsidRPr="003046E4" w:rsidRDefault="00FA48FF" w:rsidP="006A2168">
                      <w:pPr>
                        <w:pStyle w:val="SCVpullouttext"/>
                      </w:pPr>
                      <w:r w:rsidRPr="003046E4">
                        <w:t xml:space="preserve">i.e. Unplanned return to theatres, surgical complications, access block, left without being seen, </w:t>
                      </w:r>
                      <w:r w:rsidR="00CA7447" w:rsidRPr="003046E4">
                        <w:t>72-hour</w:t>
                      </w:r>
                      <w:r w:rsidRPr="003046E4">
                        <w:t xml:space="preserve"> representations  </w:t>
                      </w:r>
                    </w:p>
                    <w:p w14:paraId="0B79FA48" w14:textId="1B98C96C" w:rsidR="00364B86" w:rsidRPr="003046E4" w:rsidRDefault="00364B86" w:rsidP="006A2168">
                      <w:pPr>
                        <w:pStyle w:val="SCVpullouttext"/>
                      </w:pPr>
                      <w:r w:rsidRPr="003046E4">
                        <w:t>Benchmark this against similar health services where possible</w:t>
                      </w:r>
                    </w:p>
                  </w:txbxContent>
                </v:textbox>
                <w10:wrap anchorx="margin"/>
              </v:shape>
            </w:pict>
          </mc:Fallback>
        </mc:AlternateContent>
      </w:r>
      <w:r w:rsidR="00FA48FF" w:rsidRPr="00B065AC">
        <w:rPr>
          <w:rFonts w:ascii="VIC" w:hAnsi="VIC"/>
        </w:rPr>
        <w:t>Unit K</w:t>
      </w:r>
      <w:r w:rsidR="009B16B2" w:rsidRPr="00B065AC">
        <w:rPr>
          <w:rFonts w:ascii="VIC" w:hAnsi="VIC"/>
        </w:rPr>
        <w:t xml:space="preserve">ey </w:t>
      </w:r>
      <w:r w:rsidR="00FA48FF" w:rsidRPr="00B065AC">
        <w:rPr>
          <w:rFonts w:ascii="VIC" w:hAnsi="VIC"/>
        </w:rPr>
        <w:t>P</w:t>
      </w:r>
      <w:r w:rsidR="009B16B2" w:rsidRPr="00B065AC">
        <w:rPr>
          <w:rFonts w:ascii="VIC" w:hAnsi="VIC"/>
        </w:rPr>
        <w:t xml:space="preserve">erformance </w:t>
      </w:r>
      <w:r w:rsidR="00FA48FF" w:rsidRPr="00B065AC">
        <w:rPr>
          <w:rFonts w:ascii="VIC" w:hAnsi="VIC"/>
        </w:rPr>
        <w:t>I</w:t>
      </w:r>
      <w:r w:rsidR="009B16B2" w:rsidRPr="00B065AC">
        <w:rPr>
          <w:rFonts w:ascii="VIC" w:hAnsi="VIC"/>
        </w:rPr>
        <w:t>ndicator</w:t>
      </w:r>
      <w:r w:rsidR="00F54FDA" w:rsidRPr="00B065AC">
        <w:rPr>
          <w:rFonts w:ascii="VIC" w:hAnsi="VIC"/>
        </w:rPr>
        <w:t xml:space="preserve"> (KPI)</w:t>
      </w:r>
      <w:r w:rsidR="00FA48FF" w:rsidRPr="00B065AC">
        <w:rPr>
          <w:rFonts w:ascii="VIC" w:hAnsi="VIC"/>
        </w:rPr>
        <w:t xml:space="preserve"> monitoring </w:t>
      </w:r>
    </w:p>
    <w:p w14:paraId="565C5DDE" w14:textId="6FA95492" w:rsidR="00910FEE" w:rsidRPr="00B065AC" w:rsidRDefault="00FA48FF" w:rsidP="00C628FA">
      <w:pPr>
        <w:pStyle w:val="SCVbody"/>
        <w:spacing w:before="0" w:after="0" w:line="240" w:lineRule="auto"/>
        <w:rPr>
          <w:rFonts w:ascii="VIC" w:eastAsiaTheme="majorEastAsia" w:hAnsi="VIC" w:cstheme="majorBidi"/>
          <w:b/>
          <w:bCs/>
          <w:iCs/>
          <w:color w:val="000000" w:themeColor="text1"/>
          <w:sz w:val="16"/>
          <w:szCs w:val="16"/>
        </w:rPr>
      </w:pPr>
      <w:r w:rsidRPr="00B065AC">
        <w:rPr>
          <w:rFonts w:ascii="VIC" w:hAnsi="VIC"/>
          <w:noProof/>
          <w:sz w:val="16"/>
          <w:szCs w:val="16"/>
        </w:rPr>
        <w:drawing>
          <wp:inline distT="0" distB="0" distL="0" distR="0" wp14:anchorId="59E6D6EB" wp14:editId="3635D3AA">
            <wp:extent cx="3910084" cy="2013045"/>
            <wp:effectExtent l="0" t="0" r="14605" b="63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910FEE" w:rsidRPr="00B065AC">
        <w:rPr>
          <w:rFonts w:ascii="VIC" w:hAnsi="VIC"/>
          <w:sz w:val="16"/>
          <w:szCs w:val="16"/>
        </w:rPr>
        <w:br w:type="page"/>
      </w:r>
    </w:p>
    <w:p w14:paraId="0AA70C8C" w14:textId="5B90A024" w:rsidR="003C407E" w:rsidRPr="00B065AC" w:rsidRDefault="00207EAC" w:rsidP="006A2168">
      <w:pPr>
        <w:pStyle w:val="Heading2"/>
        <w:rPr>
          <w:rFonts w:ascii="VIC" w:hAnsi="VIC"/>
        </w:rPr>
      </w:pPr>
      <w:r w:rsidRPr="00B065AC">
        <w:rPr>
          <w:rFonts w:ascii="VIC" w:hAnsi="VIC"/>
        </w:rPr>
        <w:lastRenderedPageBreak/>
        <w:t>Mortality Review</w:t>
      </w:r>
    </w:p>
    <w:tbl>
      <w:tblPr>
        <w:tblStyle w:val="TableGrid"/>
        <w:tblW w:w="5000" w:type="pct"/>
        <w:tblLook w:val="04A0" w:firstRow="1" w:lastRow="0" w:firstColumn="1" w:lastColumn="0" w:noHBand="0" w:noVBand="1"/>
      </w:tblPr>
      <w:tblGrid>
        <w:gridCol w:w="737"/>
        <w:gridCol w:w="670"/>
        <w:gridCol w:w="630"/>
        <w:gridCol w:w="3391"/>
        <w:gridCol w:w="1831"/>
        <w:gridCol w:w="1204"/>
        <w:gridCol w:w="1283"/>
      </w:tblGrid>
      <w:tr w:rsidR="00A50B51" w:rsidRPr="00B065AC" w14:paraId="6E69B85A" w14:textId="646C4801" w:rsidTr="004D3295">
        <w:trPr>
          <w:cnfStyle w:val="100000000000" w:firstRow="1" w:lastRow="0" w:firstColumn="0" w:lastColumn="0" w:oddVBand="0" w:evenVBand="0" w:oddHBand="0" w:evenHBand="0" w:firstRowFirstColumn="0" w:firstRowLastColumn="0" w:lastRowFirstColumn="0" w:lastRowLastColumn="0"/>
        </w:trPr>
        <w:tc>
          <w:tcPr>
            <w:tcW w:w="329" w:type="pct"/>
          </w:tcPr>
          <w:p w14:paraId="0F02F749" w14:textId="77777777" w:rsidR="00A50B51" w:rsidRPr="00B065AC" w:rsidRDefault="00A50B51" w:rsidP="00363517">
            <w:pPr>
              <w:pStyle w:val="Heading3"/>
            </w:pPr>
            <w:r w:rsidRPr="00B065AC">
              <w:t>Date</w:t>
            </w:r>
          </w:p>
          <w:p w14:paraId="5C1FE198" w14:textId="1C694EDB" w:rsidR="00A50B51" w:rsidRPr="00B065AC" w:rsidRDefault="00A50B51" w:rsidP="00363517">
            <w:pPr>
              <w:pStyle w:val="Heading3"/>
            </w:pPr>
          </w:p>
        </w:tc>
        <w:tc>
          <w:tcPr>
            <w:tcW w:w="294" w:type="pct"/>
          </w:tcPr>
          <w:p w14:paraId="4E1E68FF" w14:textId="77777777" w:rsidR="00A50B51" w:rsidRPr="00B065AC" w:rsidRDefault="00A50B51" w:rsidP="00363517">
            <w:pPr>
              <w:pStyle w:val="Heading3"/>
            </w:pPr>
            <w:r w:rsidRPr="00B065AC">
              <w:t>Age</w:t>
            </w:r>
          </w:p>
        </w:tc>
        <w:tc>
          <w:tcPr>
            <w:tcW w:w="336" w:type="pct"/>
          </w:tcPr>
          <w:p w14:paraId="7FAEE43C" w14:textId="29BA0864" w:rsidR="00A50B51" w:rsidRPr="00B065AC" w:rsidRDefault="00A50B51" w:rsidP="00363517">
            <w:pPr>
              <w:pStyle w:val="Heading3"/>
            </w:pPr>
            <w:r w:rsidRPr="00B065AC">
              <w:t>M/F</w:t>
            </w:r>
          </w:p>
        </w:tc>
        <w:tc>
          <w:tcPr>
            <w:tcW w:w="2123" w:type="pct"/>
          </w:tcPr>
          <w:p w14:paraId="32238793" w14:textId="77777777" w:rsidR="00A50B51" w:rsidRPr="00B065AC" w:rsidRDefault="00A50B51" w:rsidP="00363517">
            <w:pPr>
              <w:pStyle w:val="Heading3"/>
            </w:pPr>
            <w:r w:rsidRPr="00B065AC">
              <w:t>Cause of death</w:t>
            </w:r>
          </w:p>
        </w:tc>
        <w:tc>
          <w:tcPr>
            <w:tcW w:w="753" w:type="pct"/>
          </w:tcPr>
          <w:p w14:paraId="1814D5C4" w14:textId="6E6827D6" w:rsidR="00A50B51" w:rsidRPr="00B065AC" w:rsidRDefault="00A50B51" w:rsidP="00363517">
            <w:pPr>
              <w:pStyle w:val="Heading3"/>
            </w:pPr>
            <w:r w:rsidRPr="00B065AC">
              <w:t>Death classification*</w:t>
            </w:r>
          </w:p>
        </w:tc>
        <w:tc>
          <w:tcPr>
            <w:tcW w:w="685" w:type="pct"/>
          </w:tcPr>
          <w:p w14:paraId="72597EFE" w14:textId="77777777" w:rsidR="00A50B51" w:rsidRPr="00B065AC" w:rsidRDefault="00A50B51" w:rsidP="00363517">
            <w:pPr>
              <w:pStyle w:val="Heading3"/>
            </w:pPr>
            <w:r w:rsidRPr="00B065AC">
              <w:t>Referred to Donate Life</w:t>
            </w:r>
          </w:p>
        </w:tc>
        <w:tc>
          <w:tcPr>
            <w:tcW w:w="479" w:type="pct"/>
          </w:tcPr>
          <w:p w14:paraId="7E6865CC" w14:textId="77777777" w:rsidR="00A50B51" w:rsidRPr="00B065AC" w:rsidRDefault="00A50B51" w:rsidP="00363517">
            <w:pPr>
              <w:pStyle w:val="Heading3"/>
            </w:pPr>
            <w:r w:rsidRPr="00B065AC">
              <w:t>Coroners</w:t>
            </w:r>
          </w:p>
          <w:p w14:paraId="29134820" w14:textId="53BCA713" w:rsidR="00A50B51" w:rsidRPr="00B065AC" w:rsidRDefault="00A50B51" w:rsidP="00363517">
            <w:pPr>
              <w:pStyle w:val="Heading3"/>
            </w:pPr>
            <w:r w:rsidRPr="00B065AC">
              <w:t>Y/N</w:t>
            </w:r>
          </w:p>
        </w:tc>
      </w:tr>
      <w:tr w:rsidR="00A50B51" w:rsidRPr="00B065AC" w14:paraId="653E1757" w14:textId="2ACF1AFF" w:rsidTr="004D3295">
        <w:tc>
          <w:tcPr>
            <w:tcW w:w="329" w:type="pct"/>
          </w:tcPr>
          <w:p w14:paraId="207E9D96" w14:textId="77777777" w:rsidR="00A50B51" w:rsidRPr="00B065AC" w:rsidRDefault="00A50B51" w:rsidP="006A2168">
            <w:pPr>
              <w:pStyle w:val="SCVtablebody"/>
              <w:rPr>
                <w:rFonts w:ascii="VIC" w:hAnsi="VIC"/>
              </w:rPr>
            </w:pPr>
          </w:p>
        </w:tc>
        <w:tc>
          <w:tcPr>
            <w:tcW w:w="294" w:type="pct"/>
          </w:tcPr>
          <w:p w14:paraId="3470443B" w14:textId="06BDA2F8" w:rsidR="00A50B51" w:rsidRPr="00B065AC" w:rsidRDefault="004118EA" w:rsidP="006A2168">
            <w:pPr>
              <w:pStyle w:val="SCVtablebody"/>
              <w:rPr>
                <w:rFonts w:ascii="VIC" w:hAnsi="VIC"/>
              </w:rPr>
            </w:pPr>
            <w:r w:rsidRPr="00B065AC">
              <w:rPr>
                <w:rFonts w:ascii="VIC" w:hAnsi="VIC"/>
              </w:rPr>
              <w:t>86</w:t>
            </w:r>
          </w:p>
        </w:tc>
        <w:tc>
          <w:tcPr>
            <w:tcW w:w="336" w:type="pct"/>
          </w:tcPr>
          <w:p w14:paraId="51F662E0" w14:textId="74F5D283" w:rsidR="00A50B51" w:rsidRPr="00B065AC" w:rsidRDefault="004118EA" w:rsidP="006A2168">
            <w:pPr>
              <w:pStyle w:val="SCVtablebody"/>
              <w:rPr>
                <w:rFonts w:ascii="VIC" w:hAnsi="VIC"/>
              </w:rPr>
            </w:pPr>
            <w:r w:rsidRPr="00B065AC">
              <w:rPr>
                <w:rFonts w:ascii="VIC" w:hAnsi="VIC"/>
              </w:rPr>
              <w:t>M</w:t>
            </w:r>
          </w:p>
        </w:tc>
        <w:tc>
          <w:tcPr>
            <w:tcW w:w="2123" w:type="pct"/>
          </w:tcPr>
          <w:p w14:paraId="3D7B8256" w14:textId="649A0642" w:rsidR="00A50B51" w:rsidRPr="00B065AC" w:rsidRDefault="004118EA" w:rsidP="006A2168">
            <w:pPr>
              <w:pStyle w:val="SCVtablebody"/>
              <w:rPr>
                <w:rFonts w:ascii="VIC" w:hAnsi="VIC"/>
              </w:rPr>
            </w:pPr>
            <w:r w:rsidRPr="00B065AC">
              <w:rPr>
                <w:rFonts w:ascii="VIC" w:hAnsi="VIC"/>
              </w:rPr>
              <w:t>Out of hospital cardiac arrest</w:t>
            </w:r>
          </w:p>
        </w:tc>
        <w:tc>
          <w:tcPr>
            <w:tcW w:w="753" w:type="pct"/>
          </w:tcPr>
          <w:p w14:paraId="4643DF8E" w14:textId="3A6FEE97" w:rsidR="00A50B51" w:rsidRPr="00B065AC" w:rsidRDefault="004118EA" w:rsidP="006A2168">
            <w:pPr>
              <w:pStyle w:val="SCVtablebody"/>
              <w:rPr>
                <w:rFonts w:ascii="VIC" w:hAnsi="VIC"/>
              </w:rPr>
            </w:pPr>
            <w:r w:rsidRPr="00B065AC">
              <w:rPr>
                <w:rFonts w:ascii="VIC" w:hAnsi="VIC"/>
              </w:rPr>
              <w:t>1b</w:t>
            </w:r>
          </w:p>
        </w:tc>
        <w:tc>
          <w:tcPr>
            <w:tcW w:w="685" w:type="pct"/>
          </w:tcPr>
          <w:p w14:paraId="34E41AE9" w14:textId="4F6D6649" w:rsidR="00A50B51" w:rsidRPr="00B065AC" w:rsidRDefault="004118EA" w:rsidP="006A2168">
            <w:pPr>
              <w:pStyle w:val="SCVtablebody"/>
              <w:rPr>
                <w:rFonts w:ascii="VIC" w:hAnsi="VIC"/>
              </w:rPr>
            </w:pPr>
            <w:r w:rsidRPr="00B065AC">
              <w:rPr>
                <w:rFonts w:ascii="VIC" w:hAnsi="VIC"/>
              </w:rPr>
              <w:t>Y</w:t>
            </w:r>
          </w:p>
        </w:tc>
        <w:tc>
          <w:tcPr>
            <w:tcW w:w="479" w:type="pct"/>
          </w:tcPr>
          <w:p w14:paraId="664B7057" w14:textId="5DDC7866" w:rsidR="00A50B51" w:rsidRPr="00B065AC" w:rsidRDefault="004118EA" w:rsidP="006A2168">
            <w:pPr>
              <w:pStyle w:val="SCVtablebody"/>
              <w:rPr>
                <w:rFonts w:ascii="VIC" w:hAnsi="VIC"/>
              </w:rPr>
            </w:pPr>
            <w:r w:rsidRPr="00B065AC">
              <w:rPr>
                <w:rFonts w:ascii="VIC" w:hAnsi="VIC"/>
              </w:rPr>
              <w:t>N</w:t>
            </w:r>
          </w:p>
        </w:tc>
      </w:tr>
      <w:tr w:rsidR="00A50B51" w:rsidRPr="00B065AC" w14:paraId="040C9705" w14:textId="780046FC" w:rsidTr="004D3295">
        <w:tc>
          <w:tcPr>
            <w:tcW w:w="329" w:type="pct"/>
          </w:tcPr>
          <w:p w14:paraId="1A124FFB" w14:textId="77777777" w:rsidR="00A50B51" w:rsidRPr="00B065AC" w:rsidRDefault="00A50B51" w:rsidP="006A2168">
            <w:pPr>
              <w:pStyle w:val="SCVtablebody"/>
              <w:rPr>
                <w:rFonts w:ascii="VIC" w:hAnsi="VIC"/>
              </w:rPr>
            </w:pPr>
          </w:p>
        </w:tc>
        <w:tc>
          <w:tcPr>
            <w:tcW w:w="294" w:type="pct"/>
          </w:tcPr>
          <w:p w14:paraId="4B930ED3" w14:textId="77777777" w:rsidR="00A50B51" w:rsidRPr="00B065AC" w:rsidRDefault="00A50B51" w:rsidP="006A2168">
            <w:pPr>
              <w:pStyle w:val="SCVtablebody"/>
              <w:rPr>
                <w:rFonts w:ascii="VIC" w:hAnsi="VIC"/>
              </w:rPr>
            </w:pPr>
          </w:p>
        </w:tc>
        <w:tc>
          <w:tcPr>
            <w:tcW w:w="336" w:type="pct"/>
          </w:tcPr>
          <w:p w14:paraId="63AC88CC" w14:textId="77777777" w:rsidR="00A50B51" w:rsidRPr="00B065AC" w:rsidRDefault="00A50B51" w:rsidP="006A2168">
            <w:pPr>
              <w:pStyle w:val="SCVtablebody"/>
              <w:rPr>
                <w:rFonts w:ascii="VIC" w:hAnsi="VIC"/>
              </w:rPr>
            </w:pPr>
          </w:p>
        </w:tc>
        <w:tc>
          <w:tcPr>
            <w:tcW w:w="2123" w:type="pct"/>
          </w:tcPr>
          <w:p w14:paraId="069E041E" w14:textId="77777777" w:rsidR="00A50B51" w:rsidRPr="00B065AC" w:rsidRDefault="00A50B51" w:rsidP="006A2168">
            <w:pPr>
              <w:pStyle w:val="SCVtablebody"/>
              <w:rPr>
                <w:rFonts w:ascii="VIC" w:hAnsi="VIC"/>
              </w:rPr>
            </w:pPr>
          </w:p>
        </w:tc>
        <w:tc>
          <w:tcPr>
            <w:tcW w:w="753" w:type="pct"/>
          </w:tcPr>
          <w:p w14:paraId="7710A4B9" w14:textId="77777777" w:rsidR="00A50B51" w:rsidRPr="00B065AC" w:rsidRDefault="00A50B51" w:rsidP="006A2168">
            <w:pPr>
              <w:pStyle w:val="SCVtablebody"/>
              <w:rPr>
                <w:rFonts w:ascii="VIC" w:hAnsi="VIC"/>
              </w:rPr>
            </w:pPr>
          </w:p>
        </w:tc>
        <w:tc>
          <w:tcPr>
            <w:tcW w:w="685" w:type="pct"/>
          </w:tcPr>
          <w:p w14:paraId="548C4564" w14:textId="77777777" w:rsidR="00A50B51" w:rsidRPr="00B065AC" w:rsidRDefault="00A50B51" w:rsidP="006A2168">
            <w:pPr>
              <w:pStyle w:val="SCVtablebody"/>
              <w:rPr>
                <w:rFonts w:ascii="VIC" w:hAnsi="VIC"/>
              </w:rPr>
            </w:pPr>
          </w:p>
        </w:tc>
        <w:tc>
          <w:tcPr>
            <w:tcW w:w="479" w:type="pct"/>
          </w:tcPr>
          <w:p w14:paraId="3DB032E0" w14:textId="77777777" w:rsidR="00A50B51" w:rsidRPr="00B065AC" w:rsidRDefault="00A50B51" w:rsidP="006A2168">
            <w:pPr>
              <w:pStyle w:val="SCVtablebody"/>
              <w:rPr>
                <w:rFonts w:ascii="VIC" w:hAnsi="VIC"/>
              </w:rPr>
            </w:pPr>
          </w:p>
        </w:tc>
      </w:tr>
      <w:tr w:rsidR="00A50B51" w:rsidRPr="00B065AC" w14:paraId="35136173" w14:textId="40C1BB2C" w:rsidTr="004D3295">
        <w:tc>
          <w:tcPr>
            <w:tcW w:w="329" w:type="pct"/>
          </w:tcPr>
          <w:p w14:paraId="720A40F4" w14:textId="77777777" w:rsidR="00A50B51" w:rsidRPr="00B065AC" w:rsidRDefault="00A50B51" w:rsidP="006A2168">
            <w:pPr>
              <w:pStyle w:val="SCVtablebody"/>
              <w:rPr>
                <w:rFonts w:ascii="VIC" w:hAnsi="VIC"/>
              </w:rPr>
            </w:pPr>
          </w:p>
        </w:tc>
        <w:tc>
          <w:tcPr>
            <w:tcW w:w="294" w:type="pct"/>
          </w:tcPr>
          <w:p w14:paraId="0E6ABBF1" w14:textId="77777777" w:rsidR="00A50B51" w:rsidRPr="00B065AC" w:rsidRDefault="00A50B51" w:rsidP="006A2168">
            <w:pPr>
              <w:pStyle w:val="SCVtablebody"/>
              <w:rPr>
                <w:rFonts w:ascii="VIC" w:hAnsi="VIC"/>
              </w:rPr>
            </w:pPr>
          </w:p>
        </w:tc>
        <w:tc>
          <w:tcPr>
            <w:tcW w:w="336" w:type="pct"/>
          </w:tcPr>
          <w:p w14:paraId="2FB8C439" w14:textId="77777777" w:rsidR="00A50B51" w:rsidRPr="00B065AC" w:rsidRDefault="00A50B51" w:rsidP="006A2168">
            <w:pPr>
              <w:pStyle w:val="SCVtablebody"/>
              <w:rPr>
                <w:rFonts w:ascii="VIC" w:hAnsi="VIC"/>
              </w:rPr>
            </w:pPr>
          </w:p>
        </w:tc>
        <w:tc>
          <w:tcPr>
            <w:tcW w:w="2123" w:type="pct"/>
          </w:tcPr>
          <w:p w14:paraId="3B48A73F" w14:textId="77777777" w:rsidR="00A50B51" w:rsidRPr="00B065AC" w:rsidRDefault="00A50B51" w:rsidP="006A2168">
            <w:pPr>
              <w:pStyle w:val="SCVtablebody"/>
              <w:rPr>
                <w:rFonts w:ascii="VIC" w:hAnsi="VIC"/>
              </w:rPr>
            </w:pPr>
          </w:p>
        </w:tc>
        <w:tc>
          <w:tcPr>
            <w:tcW w:w="753" w:type="pct"/>
          </w:tcPr>
          <w:p w14:paraId="6D44FF17" w14:textId="77777777" w:rsidR="00A50B51" w:rsidRPr="00B065AC" w:rsidRDefault="00A50B51" w:rsidP="006A2168">
            <w:pPr>
              <w:pStyle w:val="SCVtablebody"/>
              <w:rPr>
                <w:rFonts w:ascii="VIC" w:hAnsi="VIC"/>
              </w:rPr>
            </w:pPr>
          </w:p>
        </w:tc>
        <w:tc>
          <w:tcPr>
            <w:tcW w:w="685" w:type="pct"/>
          </w:tcPr>
          <w:p w14:paraId="0AFB0214" w14:textId="431A2571" w:rsidR="00A50B51" w:rsidRPr="00B065AC" w:rsidRDefault="00A50B51" w:rsidP="006A2168">
            <w:pPr>
              <w:pStyle w:val="SCVtablebody"/>
              <w:rPr>
                <w:rFonts w:ascii="VIC" w:hAnsi="VIC"/>
              </w:rPr>
            </w:pPr>
          </w:p>
        </w:tc>
        <w:tc>
          <w:tcPr>
            <w:tcW w:w="479" w:type="pct"/>
          </w:tcPr>
          <w:p w14:paraId="63366B63" w14:textId="77777777" w:rsidR="00A50B51" w:rsidRPr="00B065AC" w:rsidRDefault="00A50B51" w:rsidP="006A2168">
            <w:pPr>
              <w:pStyle w:val="SCVtablebody"/>
              <w:rPr>
                <w:rFonts w:ascii="VIC" w:hAnsi="VIC"/>
              </w:rPr>
            </w:pPr>
          </w:p>
        </w:tc>
      </w:tr>
      <w:tr w:rsidR="00A50B51" w:rsidRPr="00B065AC" w14:paraId="549F6089" w14:textId="44D32450" w:rsidTr="004D3295">
        <w:tc>
          <w:tcPr>
            <w:tcW w:w="329" w:type="pct"/>
          </w:tcPr>
          <w:p w14:paraId="438E5491" w14:textId="77777777" w:rsidR="00A50B51" w:rsidRPr="00B065AC" w:rsidRDefault="00A50B51" w:rsidP="006A2168">
            <w:pPr>
              <w:pStyle w:val="SCVtablebody"/>
              <w:rPr>
                <w:rFonts w:ascii="VIC" w:hAnsi="VIC"/>
              </w:rPr>
            </w:pPr>
          </w:p>
        </w:tc>
        <w:tc>
          <w:tcPr>
            <w:tcW w:w="294" w:type="pct"/>
          </w:tcPr>
          <w:p w14:paraId="464F05B5" w14:textId="77777777" w:rsidR="00A50B51" w:rsidRPr="00B065AC" w:rsidRDefault="00A50B51" w:rsidP="006A2168">
            <w:pPr>
              <w:pStyle w:val="SCVtablebody"/>
              <w:rPr>
                <w:rFonts w:ascii="VIC" w:hAnsi="VIC"/>
              </w:rPr>
            </w:pPr>
          </w:p>
        </w:tc>
        <w:tc>
          <w:tcPr>
            <w:tcW w:w="336" w:type="pct"/>
          </w:tcPr>
          <w:p w14:paraId="609AD216" w14:textId="77777777" w:rsidR="00A50B51" w:rsidRPr="00B065AC" w:rsidRDefault="00A50B51" w:rsidP="006A2168">
            <w:pPr>
              <w:pStyle w:val="SCVtablebody"/>
              <w:rPr>
                <w:rFonts w:ascii="VIC" w:hAnsi="VIC"/>
              </w:rPr>
            </w:pPr>
          </w:p>
        </w:tc>
        <w:tc>
          <w:tcPr>
            <w:tcW w:w="2123" w:type="pct"/>
          </w:tcPr>
          <w:p w14:paraId="29D93349" w14:textId="77777777" w:rsidR="00A50B51" w:rsidRPr="00B065AC" w:rsidRDefault="00A50B51" w:rsidP="006A2168">
            <w:pPr>
              <w:pStyle w:val="SCVtablebody"/>
              <w:rPr>
                <w:rFonts w:ascii="VIC" w:hAnsi="VIC"/>
              </w:rPr>
            </w:pPr>
          </w:p>
        </w:tc>
        <w:tc>
          <w:tcPr>
            <w:tcW w:w="753" w:type="pct"/>
          </w:tcPr>
          <w:p w14:paraId="0C9144D9" w14:textId="77777777" w:rsidR="00A50B51" w:rsidRPr="00B065AC" w:rsidRDefault="00A50B51" w:rsidP="006A2168">
            <w:pPr>
              <w:pStyle w:val="SCVtablebody"/>
              <w:rPr>
                <w:rFonts w:ascii="VIC" w:hAnsi="VIC"/>
              </w:rPr>
            </w:pPr>
          </w:p>
        </w:tc>
        <w:tc>
          <w:tcPr>
            <w:tcW w:w="685" w:type="pct"/>
          </w:tcPr>
          <w:p w14:paraId="3C0AFDB1" w14:textId="77777777" w:rsidR="00A50B51" w:rsidRPr="00B065AC" w:rsidRDefault="00A50B51" w:rsidP="006A2168">
            <w:pPr>
              <w:pStyle w:val="SCVtablebody"/>
              <w:rPr>
                <w:rFonts w:ascii="VIC" w:hAnsi="VIC"/>
              </w:rPr>
            </w:pPr>
          </w:p>
        </w:tc>
        <w:tc>
          <w:tcPr>
            <w:tcW w:w="479" w:type="pct"/>
          </w:tcPr>
          <w:p w14:paraId="7324DF0F" w14:textId="77777777" w:rsidR="00A50B51" w:rsidRPr="00B065AC" w:rsidRDefault="00A50B51" w:rsidP="006A2168">
            <w:pPr>
              <w:pStyle w:val="SCVtablebody"/>
              <w:rPr>
                <w:rFonts w:ascii="VIC" w:hAnsi="VIC"/>
              </w:rPr>
            </w:pPr>
          </w:p>
        </w:tc>
      </w:tr>
    </w:tbl>
    <w:p w14:paraId="208FBA0C" w14:textId="0FB3EAED" w:rsidR="00376C45" w:rsidRPr="00B065AC" w:rsidRDefault="00FE4F0B" w:rsidP="006A2168">
      <w:pPr>
        <w:pStyle w:val="SCVtablefigurenote"/>
        <w:rPr>
          <w:rFonts w:ascii="VIC" w:hAnsi="VIC"/>
          <w:color w:val="007586" w:themeColor="text2"/>
        </w:rPr>
      </w:pPr>
      <w:r w:rsidRPr="00B065AC">
        <w:rPr>
          <w:rFonts w:ascii="VIC" w:hAnsi="VIC"/>
          <w:color w:val="007586" w:themeColor="text2"/>
        </w:rPr>
        <w:t xml:space="preserve">* </w:t>
      </w:r>
      <w:r w:rsidR="00A50B51" w:rsidRPr="00B065AC">
        <w:rPr>
          <w:rFonts w:ascii="VIC" w:hAnsi="VIC"/>
          <w:color w:val="007586" w:themeColor="text2"/>
        </w:rPr>
        <w:t xml:space="preserve">1a. </w:t>
      </w:r>
      <w:r w:rsidR="00C34AE0" w:rsidRPr="00B065AC">
        <w:rPr>
          <w:rFonts w:ascii="VIC" w:hAnsi="VIC"/>
          <w:color w:val="007586" w:themeColor="text2"/>
        </w:rPr>
        <w:t>Anticipated/</w:t>
      </w:r>
      <w:r w:rsidR="00DD7C79" w:rsidRPr="00B065AC">
        <w:rPr>
          <w:rFonts w:ascii="VIC" w:hAnsi="VIC"/>
          <w:color w:val="007586" w:themeColor="text2"/>
        </w:rPr>
        <w:t>Expected death</w:t>
      </w:r>
      <w:r w:rsidR="004E4006" w:rsidRPr="00B065AC">
        <w:rPr>
          <w:rFonts w:ascii="VIC" w:hAnsi="VIC"/>
          <w:color w:val="007586" w:themeColor="text2"/>
        </w:rPr>
        <w:t xml:space="preserve"> e.g. disease progression</w:t>
      </w:r>
      <w:r w:rsidR="00DD7C79" w:rsidRPr="00B065AC">
        <w:rPr>
          <w:rFonts w:ascii="VIC" w:hAnsi="VIC"/>
          <w:color w:val="007586" w:themeColor="text2"/>
        </w:rPr>
        <w:t>,</w:t>
      </w:r>
      <w:r w:rsidR="00376C45" w:rsidRPr="00B065AC">
        <w:rPr>
          <w:rFonts w:ascii="VIC" w:hAnsi="VIC"/>
          <w:color w:val="007586" w:themeColor="text2"/>
        </w:rPr>
        <w:t xml:space="preserve"> </w:t>
      </w:r>
    </w:p>
    <w:p w14:paraId="0C817409" w14:textId="4AC9A35E" w:rsidR="00376C45" w:rsidRPr="00B065AC" w:rsidRDefault="00A50B51" w:rsidP="006A2168">
      <w:pPr>
        <w:pStyle w:val="SCVtablefigurenote"/>
        <w:rPr>
          <w:rFonts w:ascii="VIC" w:hAnsi="VIC"/>
          <w:color w:val="007586" w:themeColor="text2"/>
        </w:rPr>
      </w:pPr>
      <w:r w:rsidRPr="00B065AC">
        <w:rPr>
          <w:rFonts w:ascii="VIC" w:hAnsi="VIC"/>
          <w:color w:val="007586" w:themeColor="text2"/>
        </w:rPr>
        <w:t xml:space="preserve"> </w:t>
      </w:r>
      <w:r w:rsidR="00FE4F0B" w:rsidRPr="00B065AC">
        <w:rPr>
          <w:rFonts w:ascii="VIC" w:hAnsi="VIC"/>
          <w:color w:val="007586" w:themeColor="text2"/>
        </w:rPr>
        <w:t xml:space="preserve"> 1b.</w:t>
      </w:r>
      <w:r w:rsidR="00CD2B17" w:rsidRPr="00B065AC">
        <w:rPr>
          <w:rFonts w:ascii="VIC" w:hAnsi="VIC"/>
          <w:color w:val="007586" w:themeColor="text2"/>
        </w:rPr>
        <w:t xml:space="preserve"> </w:t>
      </w:r>
      <w:r w:rsidR="00376C45" w:rsidRPr="00B065AC">
        <w:rPr>
          <w:rFonts w:ascii="VIC" w:hAnsi="VIC"/>
          <w:color w:val="007586" w:themeColor="text2"/>
        </w:rPr>
        <w:t xml:space="preserve">Death post out of hospital cardiac/respiratory arrest, </w:t>
      </w:r>
    </w:p>
    <w:p w14:paraId="15EB0506" w14:textId="37E0A7BC" w:rsidR="003C407E" w:rsidRPr="00B065AC" w:rsidRDefault="00FE4F0B" w:rsidP="006A2168">
      <w:pPr>
        <w:pStyle w:val="SCVtablefigurenote"/>
        <w:rPr>
          <w:rFonts w:ascii="VIC" w:hAnsi="VIC"/>
          <w:color w:val="007586" w:themeColor="text2"/>
        </w:rPr>
      </w:pPr>
      <w:r w:rsidRPr="00B065AC">
        <w:rPr>
          <w:rFonts w:ascii="VIC" w:hAnsi="VIC"/>
          <w:color w:val="007586" w:themeColor="text2"/>
        </w:rPr>
        <w:t xml:space="preserve">   2. </w:t>
      </w:r>
      <w:r w:rsidR="00C34AE0" w:rsidRPr="00B065AC">
        <w:rPr>
          <w:rFonts w:ascii="VIC" w:hAnsi="VIC"/>
          <w:color w:val="007586" w:themeColor="text2"/>
        </w:rPr>
        <w:t xml:space="preserve">Not </w:t>
      </w:r>
      <w:r w:rsidR="00034350" w:rsidRPr="00B065AC">
        <w:rPr>
          <w:rFonts w:ascii="VIC" w:hAnsi="VIC"/>
          <w:color w:val="007586" w:themeColor="text2"/>
        </w:rPr>
        <w:t>u</w:t>
      </w:r>
      <w:r w:rsidR="00376C45" w:rsidRPr="00B065AC">
        <w:rPr>
          <w:rFonts w:ascii="VIC" w:hAnsi="VIC"/>
          <w:color w:val="007586" w:themeColor="text2"/>
        </w:rPr>
        <w:t>nexpected death</w:t>
      </w:r>
      <w:r w:rsidR="00034350" w:rsidRPr="00B065AC">
        <w:rPr>
          <w:rFonts w:ascii="VIC" w:hAnsi="VIC"/>
          <w:color w:val="007586" w:themeColor="text2"/>
        </w:rPr>
        <w:t>,</w:t>
      </w:r>
      <w:r w:rsidR="008A658D" w:rsidRPr="00B065AC">
        <w:rPr>
          <w:rFonts w:ascii="VIC" w:hAnsi="VIC"/>
          <w:color w:val="007586" w:themeColor="text2"/>
        </w:rPr>
        <w:t xml:space="preserve"> </w:t>
      </w:r>
      <w:r w:rsidR="00034350" w:rsidRPr="00B065AC">
        <w:rPr>
          <w:rFonts w:ascii="VIC" w:hAnsi="VIC"/>
          <w:color w:val="007586" w:themeColor="text2"/>
        </w:rPr>
        <w:t xml:space="preserve">occurred </w:t>
      </w:r>
      <w:r w:rsidR="00376C45" w:rsidRPr="00B065AC">
        <w:rPr>
          <w:rFonts w:ascii="VIC" w:hAnsi="VIC"/>
          <w:color w:val="007586" w:themeColor="text2"/>
        </w:rPr>
        <w:t>despite known preventative measures taken in an adequate and timely fashion</w:t>
      </w:r>
      <w:r w:rsidR="00DD7C79" w:rsidRPr="00B065AC">
        <w:rPr>
          <w:rFonts w:ascii="VIC" w:hAnsi="VIC"/>
          <w:color w:val="007586" w:themeColor="text2"/>
        </w:rPr>
        <w:t xml:space="preserve"> </w:t>
      </w:r>
    </w:p>
    <w:p w14:paraId="1BF7042D" w14:textId="4E6498DC" w:rsidR="00376C45" w:rsidRPr="00B065AC" w:rsidRDefault="00FE4F0B" w:rsidP="006A2168">
      <w:pPr>
        <w:pStyle w:val="SCVtablefigurenote"/>
        <w:rPr>
          <w:rFonts w:ascii="VIC" w:hAnsi="VIC"/>
          <w:color w:val="007586" w:themeColor="text2"/>
        </w:rPr>
      </w:pPr>
      <w:r w:rsidRPr="00B065AC">
        <w:rPr>
          <w:rFonts w:ascii="VIC" w:hAnsi="VIC"/>
          <w:color w:val="007586" w:themeColor="text2"/>
        </w:rPr>
        <w:t xml:space="preserve">   3. </w:t>
      </w:r>
      <w:r w:rsidR="00386A1A" w:rsidRPr="00B065AC">
        <w:rPr>
          <w:rFonts w:ascii="VIC" w:hAnsi="VIC"/>
          <w:color w:val="007586" w:themeColor="text2"/>
        </w:rPr>
        <w:t>Unexpected death not reasonably preventable with clinical intervention</w:t>
      </w:r>
    </w:p>
    <w:p w14:paraId="421639B5" w14:textId="77777777" w:rsidR="00174F44" w:rsidRPr="00B065AC" w:rsidRDefault="00FE4F0B" w:rsidP="00763111">
      <w:pPr>
        <w:pStyle w:val="SCVtablefigurenote"/>
        <w:spacing w:before="0"/>
        <w:rPr>
          <w:rFonts w:ascii="VIC" w:hAnsi="VIC"/>
          <w:color w:val="007586" w:themeColor="text2"/>
        </w:rPr>
      </w:pPr>
      <w:r w:rsidRPr="00B065AC">
        <w:rPr>
          <w:rFonts w:ascii="VIC" w:hAnsi="VIC"/>
          <w:color w:val="007586" w:themeColor="text2"/>
        </w:rPr>
        <w:t xml:space="preserve">   4. </w:t>
      </w:r>
      <w:r w:rsidR="00D778C1" w:rsidRPr="00B065AC">
        <w:rPr>
          <w:rFonts w:ascii="VIC" w:hAnsi="VIC"/>
          <w:color w:val="007586" w:themeColor="text2"/>
        </w:rPr>
        <w:t>Unexpected d</w:t>
      </w:r>
      <w:r w:rsidR="00F962CC" w:rsidRPr="00B065AC">
        <w:rPr>
          <w:rFonts w:ascii="VIC" w:hAnsi="VIC"/>
          <w:color w:val="007586" w:themeColor="text2"/>
        </w:rPr>
        <w:t>eath unrelated to illness progression</w:t>
      </w:r>
      <w:r w:rsidR="007720AD" w:rsidRPr="00B065AC">
        <w:rPr>
          <w:rFonts w:ascii="VIC" w:hAnsi="VIC"/>
          <w:color w:val="007586" w:themeColor="text2"/>
        </w:rPr>
        <w:t xml:space="preserve">, </w:t>
      </w:r>
      <w:r w:rsidR="00F962CC" w:rsidRPr="00B065AC">
        <w:rPr>
          <w:rFonts w:ascii="VIC" w:hAnsi="VIC"/>
          <w:color w:val="007586" w:themeColor="text2"/>
        </w:rPr>
        <w:t>different from expected outcome</w:t>
      </w:r>
      <w:r w:rsidR="007720AD" w:rsidRPr="00B065AC">
        <w:rPr>
          <w:rFonts w:ascii="VIC" w:hAnsi="VIC"/>
          <w:color w:val="007586" w:themeColor="text2"/>
        </w:rPr>
        <w:t xml:space="preserve">, </w:t>
      </w:r>
      <w:r w:rsidR="00D778C1" w:rsidRPr="00B065AC">
        <w:rPr>
          <w:rFonts w:ascii="VIC" w:hAnsi="VIC"/>
          <w:color w:val="007586" w:themeColor="text2"/>
        </w:rPr>
        <w:t xml:space="preserve">preventable and steps not </w:t>
      </w:r>
    </w:p>
    <w:p w14:paraId="727522CC" w14:textId="25A725EB" w:rsidR="00D778C1" w:rsidRPr="00B065AC" w:rsidRDefault="00D778C1" w:rsidP="00763111">
      <w:pPr>
        <w:pStyle w:val="SCVtablefigurenote"/>
        <w:spacing w:before="0"/>
        <w:ind w:left="720"/>
        <w:rPr>
          <w:rFonts w:ascii="VIC" w:hAnsi="VIC"/>
          <w:color w:val="007586" w:themeColor="text2"/>
        </w:rPr>
      </w:pPr>
      <w:r w:rsidRPr="00B065AC">
        <w:rPr>
          <w:rFonts w:ascii="VIC" w:hAnsi="VIC"/>
          <w:color w:val="007586" w:themeColor="text2"/>
        </w:rPr>
        <w:t>taken to prevent it</w:t>
      </w:r>
    </w:p>
    <w:p w14:paraId="16BC48AD" w14:textId="34299C96" w:rsidR="00677150" w:rsidRPr="00B065AC" w:rsidRDefault="00174F44" w:rsidP="006A2168">
      <w:pPr>
        <w:pStyle w:val="SCVtablefigurenote"/>
        <w:rPr>
          <w:rFonts w:ascii="VIC" w:hAnsi="VIC"/>
          <w:color w:val="007586" w:themeColor="text2"/>
        </w:rPr>
      </w:pPr>
      <w:r w:rsidRPr="00B065AC">
        <w:rPr>
          <w:rFonts w:ascii="VIC" w:hAnsi="VIC"/>
          <w:color w:val="007586" w:themeColor="text2"/>
        </w:rPr>
        <w:t xml:space="preserve">   5. </w:t>
      </w:r>
      <w:r w:rsidR="00D778C1" w:rsidRPr="00B065AC">
        <w:rPr>
          <w:rFonts w:ascii="VIC" w:hAnsi="VIC"/>
          <w:color w:val="007586" w:themeColor="text2"/>
        </w:rPr>
        <w:t xml:space="preserve">Unexpected death </w:t>
      </w:r>
      <w:r w:rsidR="00E05C0D" w:rsidRPr="00B065AC">
        <w:rPr>
          <w:rFonts w:ascii="VIC" w:hAnsi="VIC"/>
          <w:color w:val="007586" w:themeColor="text2"/>
        </w:rPr>
        <w:t>resulting from medical intervention</w:t>
      </w:r>
    </w:p>
    <w:p w14:paraId="58E3DAF2" w14:textId="315EA3BD" w:rsidR="00207EAC" w:rsidRPr="00B065AC" w:rsidRDefault="00207EAC" w:rsidP="006A2168">
      <w:pPr>
        <w:pStyle w:val="Heading2"/>
        <w:rPr>
          <w:rFonts w:ascii="VIC" w:hAnsi="VIC"/>
          <w:color w:val="007586" w:themeColor="text2"/>
        </w:rPr>
      </w:pPr>
      <w:r w:rsidRPr="00B065AC">
        <w:rPr>
          <w:rFonts w:ascii="VIC" w:hAnsi="VIC"/>
        </w:rPr>
        <w:t>Morbidity</w:t>
      </w:r>
      <w:r w:rsidR="00B0238D" w:rsidRPr="00B065AC">
        <w:rPr>
          <w:rFonts w:ascii="VIC" w:hAnsi="VIC"/>
        </w:rPr>
        <w:t xml:space="preserve"> &amp; Mortality</w:t>
      </w:r>
      <w:r w:rsidRPr="00B065AC">
        <w:rPr>
          <w:rFonts w:ascii="VIC" w:hAnsi="VIC"/>
        </w:rPr>
        <w:t xml:space="preserve"> Review</w:t>
      </w:r>
    </w:p>
    <w:tbl>
      <w:tblPr>
        <w:tblStyle w:val="TableGrid"/>
        <w:tblW w:w="5000" w:type="pct"/>
        <w:tblLook w:val="04A0" w:firstRow="1" w:lastRow="0" w:firstColumn="1" w:lastColumn="0" w:noHBand="0" w:noVBand="1"/>
      </w:tblPr>
      <w:tblGrid>
        <w:gridCol w:w="790"/>
        <w:gridCol w:w="1136"/>
        <w:gridCol w:w="1137"/>
        <w:gridCol w:w="1137"/>
        <w:gridCol w:w="1055"/>
        <w:gridCol w:w="4491"/>
      </w:tblGrid>
      <w:tr w:rsidR="00DE6952" w:rsidRPr="00B065AC" w14:paraId="35BC7166" w14:textId="77777777" w:rsidTr="00295C8E">
        <w:trPr>
          <w:cnfStyle w:val="100000000000" w:firstRow="1" w:lastRow="0" w:firstColumn="0" w:lastColumn="0" w:oddVBand="0" w:evenVBand="0" w:oddHBand="0" w:evenHBand="0" w:firstRowFirstColumn="0" w:firstRowLastColumn="0" w:lastRowFirstColumn="0" w:lastRowLastColumn="0"/>
        </w:trPr>
        <w:tc>
          <w:tcPr>
            <w:tcW w:w="364" w:type="pct"/>
          </w:tcPr>
          <w:p w14:paraId="6892BA25" w14:textId="65A2B0CB" w:rsidR="00E30E79" w:rsidRPr="00B065AC" w:rsidRDefault="00E30E79" w:rsidP="00363517">
            <w:pPr>
              <w:pStyle w:val="Heading3"/>
            </w:pPr>
            <w:r w:rsidRPr="00B065AC">
              <w:t>Case</w:t>
            </w:r>
          </w:p>
          <w:p w14:paraId="5FFC146D" w14:textId="77777777" w:rsidR="00E30E79" w:rsidRPr="00B065AC" w:rsidRDefault="00E30E79" w:rsidP="00363517">
            <w:pPr>
              <w:pStyle w:val="Heading3"/>
            </w:pPr>
          </w:p>
        </w:tc>
        <w:tc>
          <w:tcPr>
            <w:tcW w:w="662" w:type="pct"/>
          </w:tcPr>
          <w:p w14:paraId="64A88485" w14:textId="6941ED40" w:rsidR="00E30E79" w:rsidRPr="00B065AC" w:rsidRDefault="00E30E79" w:rsidP="00363517">
            <w:pPr>
              <w:pStyle w:val="Heading3"/>
            </w:pPr>
            <w:r w:rsidRPr="00B065AC">
              <w:t>MRN</w:t>
            </w:r>
          </w:p>
        </w:tc>
        <w:tc>
          <w:tcPr>
            <w:tcW w:w="559" w:type="pct"/>
          </w:tcPr>
          <w:p w14:paraId="2FF0C3E0" w14:textId="5D21FBAA" w:rsidR="00E30E79" w:rsidRPr="00B065AC" w:rsidRDefault="00E30E79" w:rsidP="00363517">
            <w:pPr>
              <w:pStyle w:val="Heading3"/>
            </w:pPr>
            <w:r w:rsidRPr="00B065AC">
              <w:t>Incident report no.</w:t>
            </w:r>
          </w:p>
        </w:tc>
        <w:tc>
          <w:tcPr>
            <w:tcW w:w="491" w:type="pct"/>
          </w:tcPr>
          <w:p w14:paraId="42972EE2" w14:textId="6D15F1E0" w:rsidR="00E30E79" w:rsidRPr="00B065AC" w:rsidRDefault="00E30E79" w:rsidP="00363517">
            <w:pPr>
              <w:pStyle w:val="Heading3"/>
            </w:pPr>
            <w:r w:rsidRPr="00B065AC">
              <w:t>Incident date</w:t>
            </w:r>
          </w:p>
        </w:tc>
        <w:tc>
          <w:tcPr>
            <w:tcW w:w="541" w:type="pct"/>
          </w:tcPr>
          <w:p w14:paraId="6EC9C42E" w14:textId="716B33D1" w:rsidR="00E30E79" w:rsidRPr="00B065AC" w:rsidRDefault="00E30E79" w:rsidP="00363517">
            <w:pPr>
              <w:pStyle w:val="Heading3"/>
            </w:pPr>
            <w:r w:rsidRPr="00B065AC">
              <w:t>Type</w:t>
            </w:r>
          </w:p>
        </w:tc>
        <w:tc>
          <w:tcPr>
            <w:tcW w:w="2383" w:type="pct"/>
          </w:tcPr>
          <w:p w14:paraId="2348AA5D" w14:textId="121FF369" w:rsidR="00E30E79" w:rsidRPr="00B065AC" w:rsidRDefault="00E30E79" w:rsidP="00363517">
            <w:pPr>
              <w:pStyle w:val="Heading3"/>
            </w:pPr>
            <w:r w:rsidRPr="00B065AC">
              <w:t>Brief description of event</w:t>
            </w:r>
          </w:p>
        </w:tc>
      </w:tr>
      <w:tr w:rsidR="00DE6952" w:rsidRPr="00B065AC" w14:paraId="6B0B66CF" w14:textId="77777777" w:rsidTr="006A2168">
        <w:tc>
          <w:tcPr>
            <w:tcW w:w="364" w:type="pct"/>
          </w:tcPr>
          <w:p w14:paraId="19573810" w14:textId="3C940B5A" w:rsidR="00E30E79" w:rsidRPr="00B065AC" w:rsidRDefault="00E30E79" w:rsidP="006A2168">
            <w:pPr>
              <w:pStyle w:val="SCVtablebody"/>
              <w:rPr>
                <w:rFonts w:ascii="VIC" w:hAnsi="VIC"/>
              </w:rPr>
            </w:pPr>
            <w:r w:rsidRPr="00B065AC">
              <w:rPr>
                <w:rFonts w:ascii="VIC" w:hAnsi="VIC"/>
              </w:rPr>
              <w:t>1</w:t>
            </w:r>
          </w:p>
        </w:tc>
        <w:tc>
          <w:tcPr>
            <w:tcW w:w="662" w:type="pct"/>
          </w:tcPr>
          <w:p w14:paraId="420E87C4" w14:textId="139548F8" w:rsidR="00E30E79" w:rsidRPr="00B065AC" w:rsidRDefault="00E30E79" w:rsidP="006A2168">
            <w:pPr>
              <w:pStyle w:val="SCVtablebody"/>
              <w:rPr>
                <w:rFonts w:ascii="VIC" w:hAnsi="VIC"/>
              </w:rPr>
            </w:pPr>
          </w:p>
        </w:tc>
        <w:tc>
          <w:tcPr>
            <w:tcW w:w="559" w:type="pct"/>
          </w:tcPr>
          <w:p w14:paraId="427B4EC2" w14:textId="53B045B0" w:rsidR="00E30E79" w:rsidRPr="00B065AC" w:rsidRDefault="00E30E79" w:rsidP="006A2168">
            <w:pPr>
              <w:pStyle w:val="SCVtablebody"/>
              <w:rPr>
                <w:rFonts w:ascii="VIC" w:hAnsi="VIC"/>
              </w:rPr>
            </w:pPr>
            <w:r w:rsidRPr="00B065AC">
              <w:rPr>
                <w:rFonts w:ascii="VIC" w:hAnsi="VIC"/>
              </w:rPr>
              <w:t>Insert VHIMS</w:t>
            </w:r>
            <w:r w:rsidR="00FB375F">
              <w:rPr>
                <w:rFonts w:ascii="VIC" w:hAnsi="VIC"/>
              </w:rPr>
              <w:t>/ SIRS</w:t>
            </w:r>
            <w:r w:rsidRPr="00B065AC">
              <w:rPr>
                <w:rFonts w:ascii="VIC" w:hAnsi="VIC"/>
              </w:rPr>
              <w:t xml:space="preserve"> #</w:t>
            </w:r>
          </w:p>
        </w:tc>
        <w:tc>
          <w:tcPr>
            <w:tcW w:w="491" w:type="pct"/>
          </w:tcPr>
          <w:p w14:paraId="0F89392D" w14:textId="77777777" w:rsidR="00E30E79" w:rsidRPr="00B065AC" w:rsidRDefault="00E30E79" w:rsidP="006A2168">
            <w:pPr>
              <w:pStyle w:val="SCVtablebody"/>
              <w:rPr>
                <w:rFonts w:ascii="VIC" w:hAnsi="VIC"/>
              </w:rPr>
            </w:pPr>
          </w:p>
        </w:tc>
        <w:tc>
          <w:tcPr>
            <w:tcW w:w="541" w:type="pct"/>
          </w:tcPr>
          <w:p w14:paraId="64DB0F2F" w14:textId="34189E8D" w:rsidR="00E30E79" w:rsidRPr="00B065AC" w:rsidRDefault="00E30E79" w:rsidP="006A2168">
            <w:pPr>
              <w:pStyle w:val="SCVtablebody"/>
              <w:rPr>
                <w:rFonts w:ascii="VIC" w:hAnsi="VIC"/>
              </w:rPr>
            </w:pPr>
            <w:r w:rsidRPr="00B065AC">
              <w:rPr>
                <w:rFonts w:ascii="VIC" w:hAnsi="VIC"/>
              </w:rPr>
              <w:t>Morbidity</w:t>
            </w:r>
          </w:p>
        </w:tc>
        <w:tc>
          <w:tcPr>
            <w:tcW w:w="2383" w:type="pct"/>
          </w:tcPr>
          <w:p w14:paraId="420F9672" w14:textId="61DC7E1C" w:rsidR="00E30E79" w:rsidRPr="00B065AC" w:rsidRDefault="00E30E79" w:rsidP="006A2168">
            <w:pPr>
              <w:pStyle w:val="SCVtablebody"/>
              <w:rPr>
                <w:rFonts w:ascii="VIC" w:hAnsi="VIC"/>
              </w:rPr>
            </w:pPr>
            <w:r w:rsidRPr="00B065AC">
              <w:rPr>
                <w:rFonts w:ascii="VIC" w:hAnsi="VIC"/>
              </w:rPr>
              <w:t>e.g. medication error delayed recognition of ….., iatrogenic injury to ….. etc.</w:t>
            </w:r>
          </w:p>
        </w:tc>
      </w:tr>
      <w:tr w:rsidR="00DE6952" w:rsidRPr="00B065AC" w14:paraId="0FCD1FB1" w14:textId="77777777" w:rsidTr="006A2168">
        <w:tc>
          <w:tcPr>
            <w:tcW w:w="364" w:type="pct"/>
          </w:tcPr>
          <w:p w14:paraId="2F73F369" w14:textId="3C2F1FB7" w:rsidR="00E30E79" w:rsidRPr="00B065AC" w:rsidRDefault="00E30E79" w:rsidP="006A2168">
            <w:pPr>
              <w:pStyle w:val="SCVtablebody"/>
              <w:rPr>
                <w:rFonts w:ascii="VIC" w:hAnsi="VIC"/>
              </w:rPr>
            </w:pPr>
            <w:r w:rsidRPr="00B065AC">
              <w:rPr>
                <w:rFonts w:ascii="VIC" w:hAnsi="VIC"/>
              </w:rPr>
              <w:t>2</w:t>
            </w:r>
          </w:p>
        </w:tc>
        <w:tc>
          <w:tcPr>
            <w:tcW w:w="662" w:type="pct"/>
          </w:tcPr>
          <w:p w14:paraId="0E4DBF51" w14:textId="77777777" w:rsidR="00E30E79" w:rsidRPr="00B065AC" w:rsidRDefault="00E30E79" w:rsidP="006A2168">
            <w:pPr>
              <w:pStyle w:val="SCVtablebody"/>
              <w:rPr>
                <w:rFonts w:ascii="VIC" w:hAnsi="VIC"/>
              </w:rPr>
            </w:pPr>
          </w:p>
        </w:tc>
        <w:tc>
          <w:tcPr>
            <w:tcW w:w="559" w:type="pct"/>
          </w:tcPr>
          <w:p w14:paraId="57B1346E" w14:textId="77777777" w:rsidR="00E30E79" w:rsidRPr="00B065AC" w:rsidRDefault="00E30E79" w:rsidP="006A2168">
            <w:pPr>
              <w:pStyle w:val="SCVtablebody"/>
              <w:rPr>
                <w:rFonts w:ascii="VIC" w:hAnsi="VIC"/>
              </w:rPr>
            </w:pPr>
          </w:p>
        </w:tc>
        <w:tc>
          <w:tcPr>
            <w:tcW w:w="491" w:type="pct"/>
          </w:tcPr>
          <w:p w14:paraId="44354E08" w14:textId="77777777" w:rsidR="00E30E79" w:rsidRPr="00B065AC" w:rsidRDefault="00E30E79" w:rsidP="006A2168">
            <w:pPr>
              <w:pStyle w:val="SCVtablebody"/>
              <w:rPr>
                <w:rFonts w:ascii="VIC" w:hAnsi="VIC"/>
              </w:rPr>
            </w:pPr>
          </w:p>
        </w:tc>
        <w:tc>
          <w:tcPr>
            <w:tcW w:w="541" w:type="pct"/>
          </w:tcPr>
          <w:p w14:paraId="4006FFFC" w14:textId="77777777" w:rsidR="00E30E79" w:rsidRPr="00B065AC" w:rsidRDefault="00E30E79" w:rsidP="006A2168">
            <w:pPr>
              <w:pStyle w:val="SCVtablebody"/>
              <w:rPr>
                <w:rFonts w:ascii="VIC" w:hAnsi="VIC"/>
              </w:rPr>
            </w:pPr>
          </w:p>
        </w:tc>
        <w:tc>
          <w:tcPr>
            <w:tcW w:w="2383" w:type="pct"/>
          </w:tcPr>
          <w:p w14:paraId="7AD31B59" w14:textId="50D2BF70" w:rsidR="00E30E79" w:rsidRPr="00B065AC" w:rsidRDefault="00E30E79" w:rsidP="006A2168">
            <w:pPr>
              <w:pStyle w:val="SCVtablebody"/>
              <w:rPr>
                <w:rFonts w:ascii="VIC" w:hAnsi="VIC"/>
              </w:rPr>
            </w:pPr>
          </w:p>
        </w:tc>
      </w:tr>
      <w:tr w:rsidR="00DE6952" w:rsidRPr="00B065AC" w14:paraId="781DA046" w14:textId="77777777" w:rsidTr="006A2168">
        <w:tc>
          <w:tcPr>
            <w:tcW w:w="364" w:type="pct"/>
          </w:tcPr>
          <w:p w14:paraId="4B45949A" w14:textId="20077309" w:rsidR="00E30E79" w:rsidRPr="00B065AC" w:rsidRDefault="00E30E79" w:rsidP="006A2168">
            <w:pPr>
              <w:pStyle w:val="SCVtablebody"/>
              <w:rPr>
                <w:rFonts w:ascii="VIC" w:hAnsi="VIC"/>
              </w:rPr>
            </w:pPr>
            <w:r w:rsidRPr="00B065AC">
              <w:rPr>
                <w:rFonts w:ascii="VIC" w:hAnsi="VIC"/>
              </w:rPr>
              <w:t>3</w:t>
            </w:r>
          </w:p>
        </w:tc>
        <w:tc>
          <w:tcPr>
            <w:tcW w:w="662" w:type="pct"/>
          </w:tcPr>
          <w:p w14:paraId="4762C6D7" w14:textId="77777777" w:rsidR="00E30E79" w:rsidRPr="00B065AC" w:rsidRDefault="00E30E79" w:rsidP="006A2168">
            <w:pPr>
              <w:pStyle w:val="SCVtablebody"/>
              <w:rPr>
                <w:rFonts w:ascii="VIC" w:hAnsi="VIC"/>
              </w:rPr>
            </w:pPr>
          </w:p>
        </w:tc>
        <w:tc>
          <w:tcPr>
            <w:tcW w:w="559" w:type="pct"/>
          </w:tcPr>
          <w:p w14:paraId="3372F95A" w14:textId="77777777" w:rsidR="00E30E79" w:rsidRPr="00B065AC" w:rsidRDefault="00E30E79" w:rsidP="006A2168">
            <w:pPr>
              <w:pStyle w:val="SCVtablebody"/>
              <w:rPr>
                <w:rFonts w:ascii="VIC" w:hAnsi="VIC"/>
              </w:rPr>
            </w:pPr>
          </w:p>
        </w:tc>
        <w:tc>
          <w:tcPr>
            <w:tcW w:w="491" w:type="pct"/>
          </w:tcPr>
          <w:p w14:paraId="5CD4C3F7" w14:textId="77777777" w:rsidR="00E30E79" w:rsidRPr="00B065AC" w:rsidRDefault="00E30E79" w:rsidP="006A2168">
            <w:pPr>
              <w:pStyle w:val="SCVtablebody"/>
              <w:rPr>
                <w:rFonts w:ascii="VIC" w:hAnsi="VIC"/>
              </w:rPr>
            </w:pPr>
          </w:p>
        </w:tc>
        <w:tc>
          <w:tcPr>
            <w:tcW w:w="541" w:type="pct"/>
          </w:tcPr>
          <w:p w14:paraId="5FAF0FDB" w14:textId="77777777" w:rsidR="00E30E79" w:rsidRPr="00B065AC" w:rsidRDefault="00E30E79" w:rsidP="006A2168">
            <w:pPr>
              <w:pStyle w:val="SCVtablebody"/>
              <w:rPr>
                <w:rFonts w:ascii="VIC" w:hAnsi="VIC"/>
              </w:rPr>
            </w:pPr>
          </w:p>
        </w:tc>
        <w:tc>
          <w:tcPr>
            <w:tcW w:w="2383" w:type="pct"/>
          </w:tcPr>
          <w:p w14:paraId="462798CC" w14:textId="3F489CAB" w:rsidR="00E30E79" w:rsidRPr="00B065AC" w:rsidRDefault="00E30E79" w:rsidP="006A2168">
            <w:pPr>
              <w:pStyle w:val="SCVtablebody"/>
              <w:rPr>
                <w:rFonts w:ascii="VIC" w:hAnsi="VIC"/>
              </w:rPr>
            </w:pPr>
          </w:p>
        </w:tc>
      </w:tr>
      <w:tr w:rsidR="00DE6952" w:rsidRPr="00B065AC" w14:paraId="38CBAC4F" w14:textId="77777777" w:rsidTr="006A2168">
        <w:tc>
          <w:tcPr>
            <w:tcW w:w="364" w:type="pct"/>
          </w:tcPr>
          <w:p w14:paraId="239A994A" w14:textId="01333EFE" w:rsidR="00E30E79" w:rsidRPr="00B065AC" w:rsidRDefault="00E30E79" w:rsidP="006A2168">
            <w:pPr>
              <w:pStyle w:val="SCVtablebody"/>
              <w:rPr>
                <w:rFonts w:ascii="VIC" w:hAnsi="VIC"/>
              </w:rPr>
            </w:pPr>
            <w:r w:rsidRPr="00B065AC">
              <w:rPr>
                <w:rFonts w:ascii="VIC" w:hAnsi="VIC"/>
              </w:rPr>
              <w:t>4</w:t>
            </w:r>
          </w:p>
        </w:tc>
        <w:tc>
          <w:tcPr>
            <w:tcW w:w="662" w:type="pct"/>
          </w:tcPr>
          <w:p w14:paraId="7CF76919" w14:textId="77777777" w:rsidR="00E30E79" w:rsidRPr="00B065AC" w:rsidRDefault="00E30E79" w:rsidP="006A2168">
            <w:pPr>
              <w:pStyle w:val="SCVtablebody"/>
              <w:rPr>
                <w:rFonts w:ascii="VIC" w:hAnsi="VIC"/>
              </w:rPr>
            </w:pPr>
          </w:p>
        </w:tc>
        <w:tc>
          <w:tcPr>
            <w:tcW w:w="559" w:type="pct"/>
          </w:tcPr>
          <w:p w14:paraId="3A87CD48" w14:textId="77777777" w:rsidR="00E30E79" w:rsidRPr="00B065AC" w:rsidRDefault="00E30E79" w:rsidP="006A2168">
            <w:pPr>
              <w:pStyle w:val="SCVtablebody"/>
              <w:rPr>
                <w:rFonts w:ascii="VIC" w:hAnsi="VIC"/>
              </w:rPr>
            </w:pPr>
          </w:p>
        </w:tc>
        <w:tc>
          <w:tcPr>
            <w:tcW w:w="491" w:type="pct"/>
          </w:tcPr>
          <w:p w14:paraId="06DB1DE6" w14:textId="77777777" w:rsidR="00E30E79" w:rsidRPr="00B065AC" w:rsidRDefault="00E30E79" w:rsidP="006A2168">
            <w:pPr>
              <w:pStyle w:val="SCVtablebody"/>
              <w:rPr>
                <w:rFonts w:ascii="VIC" w:hAnsi="VIC"/>
              </w:rPr>
            </w:pPr>
          </w:p>
        </w:tc>
        <w:tc>
          <w:tcPr>
            <w:tcW w:w="541" w:type="pct"/>
          </w:tcPr>
          <w:p w14:paraId="5D0018AE" w14:textId="77777777" w:rsidR="00E30E79" w:rsidRPr="00B065AC" w:rsidRDefault="00E30E79" w:rsidP="006A2168">
            <w:pPr>
              <w:pStyle w:val="SCVtablebody"/>
              <w:rPr>
                <w:rFonts w:ascii="VIC" w:hAnsi="VIC"/>
              </w:rPr>
            </w:pPr>
          </w:p>
        </w:tc>
        <w:tc>
          <w:tcPr>
            <w:tcW w:w="2383" w:type="pct"/>
          </w:tcPr>
          <w:p w14:paraId="28DCC704" w14:textId="0F12BD98" w:rsidR="00E30E79" w:rsidRPr="00B065AC" w:rsidRDefault="00E30E79" w:rsidP="006A2168">
            <w:pPr>
              <w:pStyle w:val="SCVtablebody"/>
              <w:rPr>
                <w:rFonts w:ascii="VIC" w:hAnsi="VIC"/>
              </w:rPr>
            </w:pPr>
          </w:p>
        </w:tc>
      </w:tr>
      <w:tr w:rsidR="00DE6952" w:rsidRPr="00B065AC" w14:paraId="3D1EA405" w14:textId="77777777" w:rsidTr="006A2168">
        <w:tc>
          <w:tcPr>
            <w:tcW w:w="364" w:type="pct"/>
          </w:tcPr>
          <w:p w14:paraId="789E33F4" w14:textId="744F1D6E" w:rsidR="00E30E79" w:rsidRPr="00B065AC" w:rsidRDefault="00E30E79" w:rsidP="006A2168">
            <w:pPr>
              <w:pStyle w:val="SCVtablebody"/>
              <w:rPr>
                <w:rFonts w:ascii="VIC" w:hAnsi="VIC"/>
              </w:rPr>
            </w:pPr>
            <w:r w:rsidRPr="00B065AC">
              <w:rPr>
                <w:rFonts w:ascii="VIC" w:hAnsi="VIC"/>
              </w:rPr>
              <w:t>5</w:t>
            </w:r>
          </w:p>
        </w:tc>
        <w:tc>
          <w:tcPr>
            <w:tcW w:w="662" w:type="pct"/>
          </w:tcPr>
          <w:p w14:paraId="683C0F00" w14:textId="77777777" w:rsidR="00E30E79" w:rsidRPr="00B065AC" w:rsidRDefault="00E30E79" w:rsidP="006A2168">
            <w:pPr>
              <w:pStyle w:val="SCVtablebody"/>
              <w:rPr>
                <w:rFonts w:ascii="VIC" w:hAnsi="VIC"/>
              </w:rPr>
            </w:pPr>
          </w:p>
        </w:tc>
        <w:tc>
          <w:tcPr>
            <w:tcW w:w="559" w:type="pct"/>
          </w:tcPr>
          <w:p w14:paraId="63185A79" w14:textId="77777777" w:rsidR="00E30E79" w:rsidRPr="00B065AC" w:rsidRDefault="00E30E79" w:rsidP="006A2168">
            <w:pPr>
              <w:pStyle w:val="SCVtablebody"/>
              <w:rPr>
                <w:rFonts w:ascii="VIC" w:hAnsi="VIC"/>
              </w:rPr>
            </w:pPr>
          </w:p>
        </w:tc>
        <w:tc>
          <w:tcPr>
            <w:tcW w:w="491" w:type="pct"/>
          </w:tcPr>
          <w:p w14:paraId="3853CE3E" w14:textId="77777777" w:rsidR="00E30E79" w:rsidRPr="00B065AC" w:rsidRDefault="00E30E79" w:rsidP="006A2168">
            <w:pPr>
              <w:pStyle w:val="SCVtablebody"/>
              <w:rPr>
                <w:rFonts w:ascii="VIC" w:hAnsi="VIC"/>
              </w:rPr>
            </w:pPr>
          </w:p>
        </w:tc>
        <w:tc>
          <w:tcPr>
            <w:tcW w:w="541" w:type="pct"/>
          </w:tcPr>
          <w:p w14:paraId="4CB265C6" w14:textId="77777777" w:rsidR="00E30E79" w:rsidRPr="00B065AC" w:rsidRDefault="00E30E79" w:rsidP="006A2168">
            <w:pPr>
              <w:pStyle w:val="SCVtablebody"/>
              <w:rPr>
                <w:rFonts w:ascii="VIC" w:hAnsi="VIC"/>
              </w:rPr>
            </w:pPr>
          </w:p>
        </w:tc>
        <w:tc>
          <w:tcPr>
            <w:tcW w:w="2383" w:type="pct"/>
          </w:tcPr>
          <w:p w14:paraId="32CEA863" w14:textId="21F4F046" w:rsidR="00E30E79" w:rsidRPr="00B065AC" w:rsidRDefault="00E30E79" w:rsidP="006A2168">
            <w:pPr>
              <w:pStyle w:val="SCVtablebody"/>
              <w:rPr>
                <w:rFonts w:ascii="VIC" w:hAnsi="VIC"/>
              </w:rPr>
            </w:pPr>
          </w:p>
        </w:tc>
      </w:tr>
      <w:tr w:rsidR="00DE6952" w:rsidRPr="00B065AC" w14:paraId="7AAA7390" w14:textId="77777777" w:rsidTr="006A2168">
        <w:tc>
          <w:tcPr>
            <w:tcW w:w="364" w:type="pct"/>
          </w:tcPr>
          <w:p w14:paraId="5B871FA4" w14:textId="30803023" w:rsidR="00E30E79" w:rsidRPr="00B065AC" w:rsidRDefault="00E30E79" w:rsidP="006A2168">
            <w:pPr>
              <w:pStyle w:val="SCVtablebody"/>
              <w:rPr>
                <w:rFonts w:ascii="VIC" w:hAnsi="VIC"/>
              </w:rPr>
            </w:pPr>
            <w:r w:rsidRPr="00B065AC">
              <w:rPr>
                <w:rFonts w:ascii="VIC" w:hAnsi="VIC"/>
              </w:rPr>
              <w:t>6</w:t>
            </w:r>
          </w:p>
        </w:tc>
        <w:tc>
          <w:tcPr>
            <w:tcW w:w="662" w:type="pct"/>
          </w:tcPr>
          <w:p w14:paraId="69D5CFE3" w14:textId="77777777" w:rsidR="00E30E79" w:rsidRPr="00B065AC" w:rsidRDefault="00E30E79" w:rsidP="006A2168">
            <w:pPr>
              <w:pStyle w:val="SCVtablebody"/>
              <w:rPr>
                <w:rFonts w:ascii="VIC" w:hAnsi="VIC"/>
              </w:rPr>
            </w:pPr>
          </w:p>
        </w:tc>
        <w:tc>
          <w:tcPr>
            <w:tcW w:w="559" w:type="pct"/>
          </w:tcPr>
          <w:p w14:paraId="4A95143A" w14:textId="77777777" w:rsidR="00E30E79" w:rsidRPr="00B065AC" w:rsidRDefault="00E30E79" w:rsidP="006A2168">
            <w:pPr>
              <w:pStyle w:val="SCVtablebody"/>
              <w:rPr>
                <w:rFonts w:ascii="VIC" w:hAnsi="VIC"/>
              </w:rPr>
            </w:pPr>
          </w:p>
        </w:tc>
        <w:tc>
          <w:tcPr>
            <w:tcW w:w="491" w:type="pct"/>
          </w:tcPr>
          <w:p w14:paraId="5435C9F7" w14:textId="77777777" w:rsidR="00E30E79" w:rsidRPr="00B065AC" w:rsidRDefault="00E30E79" w:rsidP="006A2168">
            <w:pPr>
              <w:pStyle w:val="SCVtablebody"/>
              <w:rPr>
                <w:rFonts w:ascii="VIC" w:hAnsi="VIC"/>
              </w:rPr>
            </w:pPr>
          </w:p>
        </w:tc>
        <w:tc>
          <w:tcPr>
            <w:tcW w:w="541" w:type="pct"/>
          </w:tcPr>
          <w:p w14:paraId="02CF32D6" w14:textId="77777777" w:rsidR="00E30E79" w:rsidRPr="00B065AC" w:rsidRDefault="00E30E79" w:rsidP="006A2168">
            <w:pPr>
              <w:pStyle w:val="SCVtablebody"/>
              <w:rPr>
                <w:rFonts w:ascii="VIC" w:hAnsi="VIC"/>
              </w:rPr>
            </w:pPr>
          </w:p>
        </w:tc>
        <w:tc>
          <w:tcPr>
            <w:tcW w:w="2383" w:type="pct"/>
          </w:tcPr>
          <w:p w14:paraId="213EA0C5" w14:textId="46F6BD76" w:rsidR="00E30E79" w:rsidRPr="00B065AC" w:rsidRDefault="00E30E79" w:rsidP="006A2168">
            <w:pPr>
              <w:pStyle w:val="SCVtablebody"/>
              <w:rPr>
                <w:rFonts w:ascii="VIC" w:hAnsi="VIC"/>
              </w:rPr>
            </w:pPr>
          </w:p>
        </w:tc>
      </w:tr>
    </w:tbl>
    <w:p w14:paraId="2A27D573" w14:textId="77777777" w:rsidR="00910FEE" w:rsidRPr="00B065AC" w:rsidRDefault="00910FEE" w:rsidP="00910FEE">
      <w:pPr>
        <w:rPr>
          <w:rFonts w:ascii="VIC" w:hAnsi="VIC"/>
          <w:sz w:val="16"/>
          <w:szCs w:val="16"/>
        </w:rPr>
      </w:pPr>
    </w:p>
    <w:p w14:paraId="551829BF" w14:textId="77777777" w:rsidR="00910FEE" w:rsidRPr="00B065AC" w:rsidRDefault="00910FEE">
      <w:pPr>
        <w:rPr>
          <w:rFonts w:ascii="VIC" w:hAnsi="VIC"/>
          <w:sz w:val="16"/>
          <w:szCs w:val="16"/>
        </w:rPr>
      </w:pPr>
      <w:r w:rsidRPr="00B065AC">
        <w:rPr>
          <w:rFonts w:ascii="VIC" w:hAnsi="VIC"/>
          <w:sz w:val="16"/>
          <w:szCs w:val="16"/>
        </w:rPr>
        <w:br w:type="page"/>
      </w:r>
    </w:p>
    <w:p w14:paraId="42BBD46D" w14:textId="0D9B0885" w:rsidR="007960D8" w:rsidRPr="00B065AC" w:rsidRDefault="001C759D" w:rsidP="006A2168">
      <w:pPr>
        <w:pStyle w:val="SCVfigurecaption"/>
        <w:rPr>
          <w:rFonts w:ascii="VIC" w:hAnsi="VIC"/>
        </w:rPr>
      </w:pPr>
      <w:r w:rsidRPr="00B065AC">
        <w:rPr>
          <w:rFonts w:ascii="VIC" w:hAnsi="VIC"/>
        </w:rPr>
        <w:lastRenderedPageBreak/>
        <w:t xml:space="preserve">Case 1: </w:t>
      </w:r>
      <w:r w:rsidR="0009159C">
        <w:rPr>
          <w:rFonts w:ascii="VIC" w:hAnsi="VIC"/>
        </w:rPr>
        <w:t>e</w:t>
      </w:r>
      <w:r w:rsidR="00052714" w:rsidRPr="00B065AC">
        <w:rPr>
          <w:rFonts w:ascii="VIC" w:hAnsi="VIC"/>
        </w:rPr>
        <w:t>.g.</w:t>
      </w:r>
      <w:r w:rsidR="00472827" w:rsidRPr="00B065AC">
        <w:rPr>
          <w:rFonts w:ascii="VIC" w:hAnsi="VIC"/>
        </w:rPr>
        <w:t xml:space="preserve"> Medication Error</w:t>
      </w:r>
      <w:r w:rsidR="00052714" w:rsidRPr="00B065AC">
        <w:rPr>
          <w:rFonts w:ascii="VIC" w:hAnsi="VIC"/>
        </w:rPr>
        <w:t xml:space="preserve"> </w:t>
      </w:r>
      <w:r w:rsidR="00300AEA" w:rsidRPr="00B065AC">
        <w:rPr>
          <w:rFonts w:ascii="VIC" w:hAnsi="VIC"/>
        </w:rPr>
        <w:t>(</w:t>
      </w:r>
      <w:r w:rsidR="00052714" w:rsidRPr="00B065AC">
        <w:rPr>
          <w:rFonts w:ascii="VIC" w:hAnsi="VIC"/>
        </w:rPr>
        <w:t xml:space="preserve">delete this text before distributing </w:t>
      </w:r>
      <w:r w:rsidR="000C471A">
        <w:rPr>
          <w:rFonts w:ascii="VIC" w:hAnsi="VIC"/>
        </w:rPr>
        <w:t>this document</w:t>
      </w:r>
      <w:r w:rsidR="00300AEA" w:rsidRPr="00B065AC">
        <w:rPr>
          <w:rFonts w:ascii="VIC" w:hAnsi="VIC"/>
        </w:rPr>
        <w:t>)</w:t>
      </w:r>
    </w:p>
    <w:tbl>
      <w:tblPr>
        <w:tblStyle w:val="TableGrid"/>
        <w:tblW w:w="5000" w:type="pct"/>
        <w:tblLook w:val="0480" w:firstRow="0" w:lastRow="0" w:firstColumn="1" w:lastColumn="0" w:noHBand="0" w:noVBand="1"/>
      </w:tblPr>
      <w:tblGrid>
        <w:gridCol w:w="1984"/>
        <w:gridCol w:w="2304"/>
        <w:gridCol w:w="2316"/>
        <w:gridCol w:w="1000"/>
        <w:gridCol w:w="2142"/>
      </w:tblGrid>
      <w:tr w:rsidR="00963022" w:rsidRPr="00B065AC" w14:paraId="7E0CFDF6" w14:textId="77777777" w:rsidTr="00F442EB">
        <w:tc>
          <w:tcPr>
            <w:tcW w:w="1018" w:type="pct"/>
            <w:tcBorders>
              <w:top w:val="single" w:sz="18" w:space="0" w:color="auto"/>
              <w:bottom w:val="single" w:sz="18" w:space="0" w:color="auto"/>
            </w:tcBorders>
          </w:tcPr>
          <w:bookmarkEnd w:id="1"/>
          <w:bookmarkEnd w:id="2"/>
          <w:p w14:paraId="4D47DFB4" w14:textId="77777777" w:rsidR="00963022" w:rsidRPr="00B065AC" w:rsidRDefault="00963022" w:rsidP="00F87AF8">
            <w:pPr>
              <w:pStyle w:val="SCVtablecolhead"/>
              <w:keepNext w:val="0"/>
              <w:keepLines w:val="0"/>
              <w:spacing w:before="0" w:after="0"/>
              <w:rPr>
                <w:rFonts w:ascii="VIC" w:hAnsi="VIC"/>
              </w:rPr>
            </w:pPr>
            <w:r w:rsidRPr="00B065AC">
              <w:rPr>
                <w:rFonts w:ascii="VIC" w:hAnsi="VIC"/>
              </w:rPr>
              <w:t>Summary</w:t>
            </w:r>
          </w:p>
        </w:tc>
        <w:tc>
          <w:tcPr>
            <w:tcW w:w="3982" w:type="pct"/>
            <w:gridSpan w:val="4"/>
            <w:tcBorders>
              <w:top w:val="single" w:sz="18" w:space="0" w:color="auto"/>
              <w:bottom w:val="single" w:sz="18" w:space="0" w:color="auto"/>
            </w:tcBorders>
          </w:tcPr>
          <w:p w14:paraId="707FA507" w14:textId="77777777" w:rsidR="003046E4" w:rsidRPr="00B065AC" w:rsidRDefault="00963022" w:rsidP="00F87AF8">
            <w:pPr>
              <w:pStyle w:val="SCVtablebody"/>
              <w:spacing w:before="0" w:after="0"/>
              <w:rPr>
                <w:rFonts w:ascii="VIC" w:hAnsi="VIC"/>
              </w:rPr>
            </w:pPr>
            <w:r w:rsidRPr="00B065AC">
              <w:rPr>
                <w:rFonts w:ascii="VIC" w:hAnsi="VIC"/>
              </w:rPr>
              <w:t xml:space="preserve">Paragraph description of course of events. </w:t>
            </w:r>
            <w:r w:rsidR="003046E4" w:rsidRPr="00B065AC">
              <w:rPr>
                <w:rFonts w:ascii="VIC" w:hAnsi="VIC"/>
              </w:rPr>
              <w:t xml:space="preserve">Stick to facts only here.   </w:t>
            </w:r>
          </w:p>
          <w:p w14:paraId="0D011846" w14:textId="7AA2DF5B" w:rsidR="00963022" w:rsidRPr="00F87AF8" w:rsidRDefault="00963022" w:rsidP="00F87AF8">
            <w:pPr>
              <w:pStyle w:val="SCVtablebody"/>
              <w:spacing w:before="0" w:after="0"/>
              <w:rPr>
                <w:rFonts w:ascii="VIC" w:hAnsi="VIC"/>
                <w:color w:val="007586" w:themeColor="text2"/>
              </w:rPr>
            </w:pPr>
            <w:r w:rsidRPr="00B065AC">
              <w:rPr>
                <w:rFonts w:ascii="VIC" w:hAnsi="VIC"/>
                <w:color w:val="007586" w:themeColor="text2"/>
              </w:rPr>
              <w:t xml:space="preserve">Delete this text before distributing </w:t>
            </w:r>
            <w:r w:rsidR="000C471A">
              <w:rPr>
                <w:rFonts w:ascii="VIC" w:hAnsi="VIC"/>
                <w:color w:val="007586" w:themeColor="text2"/>
              </w:rPr>
              <w:t>this document</w:t>
            </w:r>
          </w:p>
        </w:tc>
      </w:tr>
      <w:tr w:rsidR="00963022" w:rsidRPr="00B065AC" w14:paraId="296D4317" w14:textId="77777777" w:rsidTr="00F442EB">
        <w:tc>
          <w:tcPr>
            <w:tcW w:w="1018" w:type="pct"/>
            <w:tcBorders>
              <w:top w:val="single" w:sz="18" w:space="0" w:color="auto"/>
              <w:bottom w:val="single" w:sz="18" w:space="0" w:color="auto"/>
            </w:tcBorders>
          </w:tcPr>
          <w:p w14:paraId="04FE1F8B" w14:textId="77777777" w:rsidR="00963022" w:rsidRPr="00B065AC" w:rsidRDefault="006F4847" w:rsidP="00F87AF8">
            <w:pPr>
              <w:pStyle w:val="SCVtablecolhead"/>
              <w:keepNext w:val="0"/>
              <w:keepLines w:val="0"/>
              <w:spacing w:before="0" w:after="0"/>
              <w:rPr>
                <w:rFonts w:ascii="VIC" w:hAnsi="VIC"/>
              </w:rPr>
            </w:pPr>
            <w:r w:rsidRPr="00B065AC">
              <w:rPr>
                <w:rFonts w:ascii="VIC" w:hAnsi="VIC"/>
              </w:rPr>
              <w:t>Systems lessons lear</w:t>
            </w:r>
            <w:r w:rsidR="00DF656F" w:rsidRPr="00B065AC">
              <w:rPr>
                <w:rFonts w:ascii="VIC" w:hAnsi="VIC"/>
              </w:rPr>
              <w:t>ned</w:t>
            </w:r>
            <w:r w:rsidR="00963022" w:rsidRPr="00B065AC">
              <w:rPr>
                <w:rFonts w:ascii="VIC" w:hAnsi="VIC"/>
              </w:rPr>
              <w:t>:</w:t>
            </w:r>
          </w:p>
          <w:p w14:paraId="5377B09B" w14:textId="28CB374A" w:rsidR="00DF656F" w:rsidRPr="00B065AC" w:rsidRDefault="00DF656F" w:rsidP="00F87AF8">
            <w:pPr>
              <w:pStyle w:val="SCVtablecolhead"/>
              <w:keepNext w:val="0"/>
              <w:keepLines w:val="0"/>
              <w:spacing w:before="0" w:after="0"/>
              <w:rPr>
                <w:rFonts w:ascii="VIC" w:hAnsi="VIC"/>
              </w:rPr>
            </w:pPr>
            <w:r w:rsidRPr="00B065AC">
              <w:rPr>
                <w:rFonts w:ascii="VIC" w:hAnsi="VIC"/>
              </w:rPr>
              <w:t>Factors that did not go well</w:t>
            </w:r>
          </w:p>
        </w:tc>
        <w:tc>
          <w:tcPr>
            <w:tcW w:w="3982" w:type="pct"/>
            <w:gridSpan w:val="4"/>
            <w:tcBorders>
              <w:top w:val="single" w:sz="18" w:space="0" w:color="auto"/>
              <w:bottom w:val="single" w:sz="18" w:space="0" w:color="auto"/>
            </w:tcBorders>
          </w:tcPr>
          <w:p w14:paraId="692426DB" w14:textId="0E2EDEE7" w:rsidR="00D76786" w:rsidRPr="00B065AC" w:rsidRDefault="00D76786" w:rsidP="00F87AF8">
            <w:pPr>
              <w:pStyle w:val="SCVtablebody"/>
              <w:spacing w:before="0" w:after="0"/>
              <w:rPr>
                <w:rFonts w:ascii="VIC" w:hAnsi="VIC"/>
              </w:rPr>
            </w:pPr>
            <w:r w:rsidRPr="00B065AC">
              <w:rPr>
                <w:rFonts w:ascii="VIC" w:hAnsi="VIC"/>
              </w:rPr>
              <w:t xml:space="preserve">Use systems-focused case analysis tool to identify systems factors (positive and negative) </w:t>
            </w:r>
          </w:p>
          <w:p w14:paraId="2AF39007" w14:textId="77777777" w:rsidR="00D76786" w:rsidRPr="00B065AC" w:rsidRDefault="00D76786" w:rsidP="00F87AF8">
            <w:pPr>
              <w:pStyle w:val="SCVtablebody"/>
              <w:spacing w:before="0" w:after="0"/>
              <w:rPr>
                <w:rFonts w:ascii="VIC" w:hAnsi="VIC"/>
              </w:rPr>
            </w:pPr>
            <w:r w:rsidRPr="00B065AC">
              <w:rPr>
                <w:rFonts w:ascii="VIC" w:hAnsi="VIC"/>
              </w:rPr>
              <w:t>e.g. access block, staff skill mix/shortage</w:t>
            </w:r>
          </w:p>
          <w:p w14:paraId="090BEC19" w14:textId="6E75106B" w:rsidR="00963022" w:rsidRPr="00F87AF8" w:rsidRDefault="00D76786" w:rsidP="00F87AF8">
            <w:pPr>
              <w:pStyle w:val="SCVtablebody"/>
              <w:spacing w:before="0" w:after="0"/>
              <w:rPr>
                <w:rFonts w:ascii="VIC" w:hAnsi="VIC"/>
                <w:color w:val="007586" w:themeColor="text2"/>
              </w:rPr>
            </w:pPr>
            <w:r w:rsidRPr="00B065AC">
              <w:rPr>
                <w:rFonts w:ascii="VIC" w:hAnsi="VIC"/>
                <w:color w:val="007586" w:themeColor="text2"/>
              </w:rPr>
              <w:t xml:space="preserve">Delete this instruction text before distributing </w:t>
            </w:r>
            <w:r w:rsidR="000C471A">
              <w:rPr>
                <w:rFonts w:ascii="VIC" w:hAnsi="VIC"/>
                <w:color w:val="007586" w:themeColor="text2"/>
              </w:rPr>
              <w:t>this document</w:t>
            </w:r>
          </w:p>
        </w:tc>
      </w:tr>
      <w:tr w:rsidR="00963022" w:rsidRPr="00B065AC" w14:paraId="4DD16E88" w14:textId="77777777" w:rsidTr="00F442EB">
        <w:tc>
          <w:tcPr>
            <w:tcW w:w="1018" w:type="pct"/>
            <w:tcBorders>
              <w:top w:val="single" w:sz="18" w:space="0" w:color="auto"/>
              <w:bottom w:val="single" w:sz="18" w:space="0" w:color="auto"/>
            </w:tcBorders>
          </w:tcPr>
          <w:p w14:paraId="745038D4" w14:textId="77777777" w:rsidR="00DF656F" w:rsidRPr="00B065AC" w:rsidRDefault="00DF656F" w:rsidP="00F87AF8">
            <w:pPr>
              <w:pStyle w:val="SCVtablecolhead"/>
              <w:keepNext w:val="0"/>
              <w:keepLines w:val="0"/>
              <w:spacing w:before="0" w:after="0"/>
              <w:rPr>
                <w:rFonts w:ascii="VIC" w:hAnsi="VIC"/>
              </w:rPr>
            </w:pPr>
            <w:r w:rsidRPr="00B065AC">
              <w:rPr>
                <w:rFonts w:ascii="VIC" w:hAnsi="VIC"/>
              </w:rPr>
              <w:t>Systems lessons learned:</w:t>
            </w:r>
          </w:p>
          <w:p w14:paraId="5FB3922F" w14:textId="7A16C47D" w:rsidR="00963022" w:rsidRPr="00B065AC" w:rsidRDefault="00DF656F" w:rsidP="00F87AF8">
            <w:pPr>
              <w:pStyle w:val="SCVtablecolhead"/>
              <w:keepNext w:val="0"/>
              <w:keepLines w:val="0"/>
              <w:spacing w:before="0" w:after="0"/>
              <w:rPr>
                <w:rFonts w:ascii="VIC" w:hAnsi="VIC"/>
              </w:rPr>
            </w:pPr>
            <w:r w:rsidRPr="00B065AC">
              <w:rPr>
                <w:rFonts w:ascii="VIC" w:hAnsi="VIC"/>
              </w:rPr>
              <w:t>Factors that did go well</w:t>
            </w:r>
          </w:p>
        </w:tc>
        <w:tc>
          <w:tcPr>
            <w:tcW w:w="3982" w:type="pct"/>
            <w:gridSpan w:val="4"/>
            <w:tcBorders>
              <w:top w:val="single" w:sz="18" w:space="0" w:color="auto"/>
              <w:bottom w:val="single" w:sz="18" w:space="0" w:color="auto"/>
            </w:tcBorders>
          </w:tcPr>
          <w:p w14:paraId="0DA6EECB" w14:textId="77777777" w:rsidR="00DF587D" w:rsidRPr="00B065AC" w:rsidRDefault="00DF587D" w:rsidP="00F87AF8">
            <w:pPr>
              <w:pStyle w:val="SCVtablebody"/>
              <w:spacing w:before="0" w:after="0"/>
              <w:rPr>
                <w:rFonts w:ascii="VIC" w:hAnsi="VIC"/>
              </w:rPr>
            </w:pPr>
            <w:r w:rsidRPr="00B065AC">
              <w:rPr>
                <w:rFonts w:ascii="VIC" w:hAnsi="VIC"/>
              </w:rPr>
              <w:t xml:space="preserve">Use systems-focused case analysis tool to identify systems factors (positive and negative) </w:t>
            </w:r>
          </w:p>
          <w:p w14:paraId="58239DC3" w14:textId="77777777" w:rsidR="00DF587D" w:rsidRPr="00B065AC" w:rsidRDefault="00DF587D" w:rsidP="00F87AF8">
            <w:pPr>
              <w:pStyle w:val="SCVtablebody"/>
              <w:spacing w:before="0" w:after="0"/>
              <w:rPr>
                <w:rFonts w:ascii="VIC" w:hAnsi="VIC"/>
              </w:rPr>
            </w:pPr>
            <w:r w:rsidRPr="00B065AC">
              <w:rPr>
                <w:rFonts w:ascii="VIC" w:hAnsi="VIC"/>
              </w:rPr>
              <w:t>e.g. deterioration recognised in a timely manner, good use of available policies/algorithms</w:t>
            </w:r>
          </w:p>
          <w:p w14:paraId="5746AFC1" w14:textId="4A1008EE" w:rsidR="00963022" w:rsidRPr="00F87AF8" w:rsidRDefault="00DF587D" w:rsidP="00F87AF8">
            <w:pPr>
              <w:pStyle w:val="SCVtablebody"/>
              <w:spacing w:before="0" w:after="0"/>
              <w:rPr>
                <w:rFonts w:ascii="VIC" w:hAnsi="VIC"/>
                <w:color w:val="007586" w:themeColor="text2"/>
              </w:rPr>
            </w:pPr>
            <w:r w:rsidRPr="00B065AC">
              <w:rPr>
                <w:rFonts w:ascii="VIC" w:hAnsi="VIC"/>
                <w:color w:val="007586" w:themeColor="text2"/>
              </w:rPr>
              <w:t xml:space="preserve">Delete this instruction text before distributing </w:t>
            </w:r>
            <w:r w:rsidR="000C471A">
              <w:rPr>
                <w:rFonts w:ascii="VIC" w:hAnsi="VIC"/>
                <w:color w:val="007586" w:themeColor="text2"/>
              </w:rPr>
              <w:t>this document</w:t>
            </w:r>
          </w:p>
        </w:tc>
      </w:tr>
      <w:tr w:rsidR="00963022" w:rsidRPr="00B065AC" w14:paraId="7EF374C2" w14:textId="77777777" w:rsidTr="00F442EB">
        <w:tc>
          <w:tcPr>
            <w:tcW w:w="1018" w:type="pct"/>
            <w:tcBorders>
              <w:top w:val="single" w:sz="18" w:space="0" w:color="auto"/>
              <w:bottom w:val="single" w:sz="18" w:space="0" w:color="auto"/>
            </w:tcBorders>
          </w:tcPr>
          <w:p w14:paraId="768A3510" w14:textId="77777777" w:rsidR="00963022" w:rsidRPr="00B065AC" w:rsidRDefault="00963022" w:rsidP="00F87AF8">
            <w:pPr>
              <w:pStyle w:val="SCVtablecolhead"/>
              <w:keepNext w:val="0"/>
              <w:keepLines w:val="0"/>
              <w:spacing w:before="0" w:after="0"/>
              <w:rPr>
                <w:rFonts w:ascii="VIC" w:hAnsi="VIC"/>
              </w:rPr>
            </w:pPr>
            <w:r w:rsidRPr="00B065AC">
              <w:rPr>
                <w:rFonts w:ascii="VIC" w:hAnsi="VIC"/>
              </w:rPr>
              <w:t>Discussion points:</w:t>
            </w:r>
          </w:p>
        </w:tc>
        <w:tc>
          <w:tcPr>
            <w:tcW w:w="3982" w:type="pct"/>
            <w:gridSpan w:val="4"/>
            <w:tcBorders>
              <w:top w:val="single" w:sz="18" w:space="0" w:color="auto"/>
              <w:bottom w:val="single" w:sz="18" w:space="0" w:color="auto"/>
            </w:tcBorders>
          </w:tcPr>
          <w:p w14:paraId="2F22A8F7" w14:textId="77777777" w:rsidR="00963022" w:rsidRPr="00B065AC" w:rsidRDefault="00963022" w:rsidP="00F87AF8">
            <w:pPr>
              <w:pStyle w:val="SCVtablebody"/>
              <w:spacing w:before="0" w:after="0"/>
              <w:rPr>
                <w:rFonts w:ascii="VIC" w:hAnsi="VIC"/>
              </w:rPr>
            </w:pPr>
          </w:p>
          <w:p w14:paraId="5FB8D2D6" w14:textId="77777777" w:rsidR="00963022" w:rsidRPr="00B065AC" w:rsidRDefault="00963022" w:rsidP="00F87AF8">
            <w:pPr>
              <w:pStyle w:val="SCVtablebody"/>
              <w:spacing w:before="0" w:after="0"/>
              <w:rPr>
                <w:rFonts w:ascii="VIC" w:hAnsi="VIC"/>
              </w:rPr>
            </w:pPr>
          </w:p>
          <w:p w14:paraId="507D440B" w14:textId="77777777" w:rsidR="00963022" w:rsidRPr="00B065AC" w:rsidRDefault="00963022" w:rsidP="00F87AF8">
            <w:pPr>
              <w:pStyle w:val="SCVtablebody"/>
              <w:spacing w:before="0" w:after="0"/>
              <w:rPr>
                <w:rFonts w:ascii="VIC" w:hAnsi="VIC"/>
              </w:rPr>
            </w:pPr>
          </w:p>
          <w:p w14:paraId="70A82DD7" w14:textId="77777777" w:rsidR="00963022" w:rsidRPr="00B065AC" w:rsidRDefault="00963022" w:rsidP="00F87AF8">
            <w:pPr>
              <w:pStyle w:val="SCVtablebody"/>
              <w:spacing w:before="0" w:after="0"/>
              <w:rPr>
                <w:rFonts w:ascii="VIC" w:hAnsi="VIC"/>
              </w:rPr>
            </w:pPr>
          </w:p>
        </w:tc>
      </w:tr>
      <w:tr w:rsidR="00963022" w:rsidRPr="00B065AC" w14:paraId="7C58C63E" w14:textId="77777777" w:rsidTr="00F442EB">
        <w:tc>
          <w:tcPr>
            <w:tcW w:w="1018" w:type="pct"/>
            <w:vMerge w:val="restart"/>
            <w:tcBorders>
              <w:top w:val="single" w:sz="18" w:space="0" w:color="auto"/>
            </w:tcBorders>
          </w:tcPr>
          <w:p w14:paraId="5CD326CB" w14:textId="77777777" w:rsidR="00963022" w:rsidRPr="00B065AC" w:rsidRDefault="00963022" w:rsidP="00F87AF8">
            <w:pPr>
              <w:pStyle w:val="SCVtablecolhead"/>
              <w:keepNext w:val="0"/>
              <w:keepLines w:val="0"/>
              <w:spacing w:before="0" w:after="0"/>
              <w:rPr>
                <w:rFonts w:ascii="VIC" w:hAnsi="VIC"/>
              </w:rPr>
            </w:pPr>
            <w:r w:rsidRPr="00B065AC">
              <w:rPr>
                <w:rFonts w:ascii="VIC" w:hAnsi="VIC"/>
              </w:rPr>
              <w:t>Mortality case</w:t>
            </w:r>
          </w:p>
        </w:tc>
        <w:tc>
          <w:tcPr>
            <w:tcW w:w="3982" w:type="pct"/>
            <w:gridSpan w:val="4"/>
            <w:tcBorders>
              <w:top w:val="single" w:sz="18" w:space="0" w:color="auto"/>
            </w:tcBorders>
          </w:tcPr>
          <w:p w14:paraId="2B841E60" w14:textId="77777777" w:rsidR="00963022" w:rsidRPr="00B065AC" w:rsidRDefault="00963022" w:rsidP="00F87AF8">
            <w:pPr>
              <w:pStyle w:val="SCVtablebody"/>
              <w:spacing w:before="0" w:after="0"/>
              <w:rPr>
                <w:rFonts w:ascii="VIC" w:hAnsi="VIC"/>
                <w:color w:val="007586" w:themeColor="text2"/>
              </w:rPr>
            </w:pPr>
            <w:r w:rsidRPr="00B065AC">
              <w:rPr>
                <w:rFonts w:ascii="VIC" w:hAnsi="VIC"/>
              </w:rPr>
              <w:t>Death classification:</w:t>
            </w:r>
            <w:r w:rsidRPr="00B065AC">
              <w:rPr>
                <w:rFonts w:ascii="VIC" w:hAnsi="VIC"/>
                <w:color w:val="007586" w:themeColor="text2"/>
              </w:rPr>
              <w:t xml:space="preserve"> </w:t>
            </w:r>
          </w:p>
          <w:p w14:paraId="068E208C" w14:textId="49AA4CC8" w:rsidR="00963022" w:rsidRPr="00B065AC" w:rsidRDefault="0009538F" w:rsidP="00F87AF8">
            <w:pPr>
              <w:pStyle w:val="SCVtablebody"/>
              <w:spacing w:before="0" w:after="0"/>
              <w:rPr>
                <w:rFonts w:ascii="VIC" w:hAnsi="VIC"/>
              </w:rPr>
            </w:pPr>
            <w:sdt>
              <w:sdtPr>
                <w:rPr>
                  <w:rFonts w:ascii="VIC" w:hAnsi="VIC"/>
                </w:rPr>
                <w:id w:val="974797361"/>
                <w14:checkbox>
                  <w14:checked w14:val="0"/>
                  <w14:checkedState w14:val="2612" w14:font="MS Gothic"/>
                  <w14:uncheckedState w14:val="2610" w14:font="MS Gothic"/>
                </w14:checkbox>
              </w:sdtPr>
              <w:sdtEndPr/>
              <w:sdtContent>
                <w:r w:rsidR="000C471A">
                  <w:rPr>
                    <w:rFonts w:ascii="MS Gothic" w:eastAsia="MS Gothic" w:hAnsi="MS Gothic" w:hint="eastAsia"/>
                  </w:rPr>
                  <w:t>☐</w:t>
                </w:r>
              </w:sdtContent>
            </w:sdt>
            <w:r w:rsidR="00A64696" w:rsidRPr="00B065AC">
              <w:rPr>
                <w:rFonts w:ascii="VIC" w:hAnsi="VIC"/>
              </w:rPr>
              <w:t xml:space="preserve"> </w:t>
            </w:r>
            <w:r w:rsidR="00963022" w:rsidRPr="00B065AC">
              <w:rPr>
                <w:rFonts w:ascii="VIC" w:hAnsi="VIC"/>
              </w:rPr>
              <w:t>1a.   Anticipated/Expected death e.g. disease progression</w:t>
            </w:r>
          </w:p>
          <w:p w14:paraId="15833BE8" w14:textId="46BB2730" w:rsidR="00963022" w:rsidRPr="00B065AC" w:rsidRDefault="0009538F" w:rsidP="00F87AF8">
            <w:pPr>
              <w:pStyle w:val="SCVtablebody"/>
              <w:spacing w:before="0" w:after="0"/>
              <w:rPr>
                <w:rFonts w:ascii="VIC" w:hAnsi="VIC"/>
              </w:rPr>
            </w:pPr>
            <w:sdt>
              <w:sdtPr>
                <w:rPr>
                  <w:rFonts w:ascii="VIC" w:hAnsi="VIC"/>
                </w:rPr>
                <w:id w:val="1678072977"/>
                <w14:checkbox>
                  <w14:checked w14:val="0"/>
                  <w14:checkedState w14:val="2612" w14:font="MS Gothic"/>
                  <w14:uncheckedState w14:val="2610" w14:font="MS Gothic"/>
                </w14:checkbox>
              </w:sdtPr>
              <w:sdtEndPr/>
              <w:sdtContent>
                <w:r w:rsidR="00A64696" w:rsidRPr="00B065AC">
                  <w:rPr>
                    <w:rFonts w:ascii="Segoe UI Symbol" w:eastAsia="MS Gothic" w:hAnsi="Segoe UI Symbol" w:cs="Segoe UI Symbol"/>
                  </w:rPr>
                  <w:t>☐</w:t>
                </w:r>
              </w:sdtContent>
            </w:sdt>
            <w:r w:rsidR="00A64696" w:rsidRPr="00B065AC">
              <w:rPr>
                <w:rFonts w:ascii="VIC" w:hAnsi="VIC"/>
              </w:rPr>
              <w:t xml:space="preserve"> </w:t>
            </w:r>
            <w:r w:rsidR="00963022" w:rsidRPr="00B065AC">
              <w:rPr>
                <w:rFonts w:ascii="VIC" w:hAnsi="VIC"/>
              </w:rPr>
              <w:t>1b.   Death post out of hospital cardiac/respiratory arrest</w:t>
            </w:r>
          </w:p>
          <w:p w14:paraId="37061BB5" w14:textId="77777777" w:rsidR="00F442EB" w:rsidRDefault="0009538F" w:rsidP="00F87AF8">
            <w:pPr>
              <w:pStyle w:val="SCVtablebody"/>
              <w:spacing w:before="0" w:after="0"/>
              <w:rPr>
                <w:rFonts w:ascii="VIC" w:hAnsi="VIC"/>
              </w:rPr>
            </w:pPr>
            <w:sdt>
              <w:sdtPr>
                <w:rPr>
                  <w:rFonts w:ascii="VIC" w:hAnsi="VIC"/>
                </w:rPr>
                <w:id w:val="-428049485"/>
                <w14:checkbox>
                  <w14:checked w14:val="0"/>
                  <w14:checkedState w14:val="2612" w14:font="MS Gothic"/>
                  <w14:uncheckedState w14:val="2610" w14:font="MS Gothic"/>
                </w14:checkbox>
              </w:sdtPr>
              <w:sdtEndPr/>
              <w:sdtContent>
                <w:r w:rsidR="00A64696" w:rsidRPr="00B065AC">
                  <w:rPr>
                    <w:rFonts w:ascii="Segoe UI Symbol" w:eastAsia="MS Gothic" w:hAnsi="Segoe UI Symbol" w:cs="Segoe UI Symbol"/>
                  </w:rPr>
                  <w:t>☐</w:t>
                </w:r>
              </w:sdtContent>
            </w:sdt>
            <w:r w:rsidR="00A64696" w:rsidRPr="00B065AC">
              <w:rPr>
                <w:rFonts w:ascii="VIC" w:hAnsi="VIC"/>
              </w:rPr>
              <w:t xml:space="preserve"> </w:t>
            </w:r>
            <w:r w:rsidR="00963022" w:rsidRPr="00B065AC">
              <w:rPr>
                <w:rFonts w:ascii="VIC" w:hAnsi="VIC"/>
              </w:rPr>
              <w:t xml:space="preserve">2.     Not unexpected death, occurred despite known preventative measures taken </w:t>
            </w:r>
          </w:p>
          <w:p w14:paraId="5342CB4B" w14:textId="3F443731" w:rsidR="00963022" w:rsidRPr="00B065AC" w:rsidRDefault="00963022" w:rsidP="00F442EB">
            <w:pPr>
              <w:pStyle w:val="SCVtablebody"/>
              <w:spacing w:before="0" w:after="0"/>
              <w:ind w:left="720"/>
              <w:rPr>
                <w:rFonts w:ascii="VIC" w:hAnsi="VIC"/>
              </w:rPr>
            </w:pPr>
            <w:r w:rsidRPr="00B065AC">
              <w:rPr>
                <w:rFonts w:ascii="VIC" w:hAnsi="VIC"/>
              </w:rPr>
              <w:t xml:space="preserve">in an adequate </w:t>
            </w:r>
            <w:r w:rsidR="00A64696" w:rsidRPr="00B065AC">
              <w:rPr>
                <w:rFonts w:ascii="VIC" w:hAnsi="VIC"/>
              </w:rPr>
              <w:t>a</w:t>
            </w:r>
            <w:r w:rsidRPr="00B065AC">
              <w:rPr>
                <w:rFonts w:ascii="VIC" w:hAnsi="VIC"/>
              </w:rPr>
              <w:t>nd</w:t>
            </w:r>
            <w:r w:rsidR="00A64696" w:rsidRPr="00B065AC">
              <w:rPr>
                <w:rFonts w:ascii="VIC" w:hAnsi="VIC"/>
              </w:rPr>
              <w:t xml:space="preserve"> </w:t>
            </w:r>
            <w:r w:rsidRPr="00B065AC">
              <w:rPr>
                <w:rFonts w:ascii="VIC" w:hAnsi="VIC"/>
              </w:rPr>
              <w:t>timely fashion</w:t>
            </w:r>
          </w:p>
          <w:p w14:paraId="447DE166" w14:textId="045BDB72" w:rsidR="00963022" w:rsidRPr="00B065AC" w:rsidRDefault="0009538F" w:rsidP="00F87AF8">
            <w:pPr>
              <w:pStyle w:val="SCVtablebody"/>
              <w:spacing w:before="0" w:after="0"/>
              <w:rPr>
                <w:rFonts w:ascii="VIC" w:hAnsi="VIC"/>
              </w:rPr>
            </w:pPr>
            <w:sdt>
              <w:sdtPr>
                <w:rPr>
                  <w:rFonts w:ascii="VIC" w:hAnsi="VIC"/>
                </w:rPr>
                <w:id w:val="2098135914"/>
                <w14:checkbox>
                  <w14:checked w14:val="0"/>
                  <w14:checkedState w14:val="2612" w14:font="MS Gothic"/>
                  <w14:uncheckedState w14:val="2610" w14:font="MS Gothic"/>
                </w14:checkbox>
              </w:sdtPr>
              <w:sdtEndPr/>
              <w:sdtContent>
                <w:r w:rsidR="00A64696" w:rsidRPr="00B065AC">
                  <w:rPr>
                    <w:rFonts w:ascii="Segoe UI Symbol" w:eastAsia="MS Gothic" w:hAnsi="Segoe UI Symbol" w:cs="Segoe UI Symbol"/>
                  </w:rPr>
                  <w:t>☐</w:t>
                </w:r>
              </w:sdtContent>
            </w:sdt>
            <w:r w:rsidR="00A64696" w:rsidRPr="00B065AC">
              <w:rPr>
                <w:rFonts w:ascii="VIC" w:hAnsi="VIC"/>
              </w:rPr>
              <w:t xml:space="preserve"> </w:t>
            </w:r>
            <w:r w:rsidR="00963022" w:rsidRPr="00B065AC">
              <w:rPr>
                <w:rFonts w:ascii="VIC" w:hAnsi="VIC"/>
              </w:rPr>
              <w:t xml:space="preserve">3.     Unexpected death not reasonably preventable with clinical intervention </w:t>
            </w:r>
          </w:p>
          <w:p w14:paraId="19864FD6" w14:textId="77777777" w:rsidR="00F442EB" w:rsidRDefault="0009538F" w:rsidP="00F87AF8">
            <w:pPr>
              <w:pStyle w:val="SCVtablebody"/>
              <w:spacing w:before="0" w:after="0"/>
              <w:rPr>
                <w:rFonts w:ascii="VIC" w:hAnsi="VIC"/>
              </w:rPr>
            </w:pPr>
            <w:sdt>
              <w:sdtPr>
                <w:rPr>
                  <w:rFonts w:ascii="VIC" w:hAnsi="VIC"/>
                </w:rPr>
                <w:id w:val="1983973536"/>
                <w14:checkbox>
                  <w14:checked w14:val="0"/>
                  <w14:checkedState w14:val="2612" w14:font="MS Gothic"/>
                  <w14:uncheckedState w14:val="2610" w14:font="MS Gothic"/>
                </w14:checkbox>
              </w:sdtPr>
              <w:sdtEndPr/>
              <w:sdtContent>
                <w:r w:rsidR="00A64696" w:rsidRPr="00B065AC">
                  <w:rPr>
                    <w:rFonts w:ascii="Segoe UI Symbol" w:eastAsia="MS Gothic" w:hAnsi="Segoe UI Symbol" w:cs="Segoe UI Symbol"/>
                  </w:rPr>
                  <w:t>☐</w:t>
                </w:r>
              </w:sdtContent>
            </w:sdt>
            <w:r w:rsidR="00A64696" w:rsidRPr="00B065AC">
              <w:rPr>
                <w:rFonts w:ascii="VIC" w:hAnsi="VIC"/>
              </w:rPr>
              <w:t xml:space="preserve"> </w:t>
            </w:r>
            <w:r w:rsidR="00963022" w:rsidRPr="00B065AC">
              <w:rPr>
                <w:rFonts w:ascii="VIC" w:hAnsi="VIC"/>
              </w:rPr>
              <w:t xml:space="preserve">4.     Unexpected death unrelated to illness progression, different from expected </w:t>
            </w:r>
          </w:p>
          <w:p w14:paraId="37A257A3" w14:textId="29F0E4CD" w:rsidR="00963022" w:rsidRPr="00B065AC" w:rsidRDefault="00963022" w:rsidP="00F442EB">
            <w:pPr>
              <w:pStyle w:val="SCVtablebody"/>
              <w:spacing w:before="0" w:after="0"/>
              <w:ind w:left="720"/>
              <w:rPr>
                <w:rFonts w:ascii="VIC" w:hAnsi="VIC"/>
              </w:rPr>
            </w:pPr>
            <w:r w:rsidRPr="00B065AC">
              <w:rPr>
                <w:rFonts w:ascii="VIC" w:hAnsi="VIC"/>
              </w:rPr>
              <w:t xml:space="preserve">outcome, preventable and steps not taken to prevent it </w:t>
            </w:r>
          </w:p>
          <w:p w14:paraId="6A08E8A5" w14:textId="117C3B32" w:rsidR="00963022" w:rsidRPr="00B065AC" w:rsidRDefault="0009538F" w:rsidP="00F87AF8">
            <w:pPr>
              <w:pStyle w:val="SCVtablebody"/>
              <w:spacing w:before="0" w:after="0"/>
              <w:rPr>
                <w:rFonts w:ascii="VIC" w:hAnsi="VIC"/>
              </w:rPr>
            </w:pPr>
            <w:sdt>
              <w:sdtPr>
                <w:rPr>
                  <w:rFonts w:ascii="VIC" w:hAnsi="VIC"/>
                </w:rPr>
                <w:id w:val="-1398126291"/>
                <w14:checkbox>
                  <w14:checked w14:val="0"/>
                  <w14:checkedState w14:val="2612" w14:font="MS Gothic"/>
                  <w14:uncheckedState w14:val="2610" w14:font="MS Gothic"/>
                </w14:checkbox>
              </w:sdtPr>
              <w:sdtEndPr/>
              <w:sdtContent>
                <w:r w:rsidR="00A64696" w:rsidRPr="00B065AC">
                  <w:rPr>
                    <w:rFonts w:ascii="Segoe UI Symbol" w:eastAsia="MS Gothic" w:hAnsi="Segoe UI Symbol" w:cs="Segoe UI Symbol"/>
                  </w:rPr>
                  <w:t>☐</w:t>
                </w:r>
              </w:sdtContent>
            </w:sdt>
            <w:r w:rsidR="00A64696" w:rsidRPr="00B065AC">
              <w:rPr>
                <w:rFonts w:ascii="VIC" w:hAnsi="VIC"/>
              </w:rPr>
              <w:t xml:space="preserve"> </w:t>
            </w:r>
            <w:r w:rsidR="00963022" w:rsidRPr="00B065AC">
              <w:rPr>
                <w:rFonts w:ascii="VIC" w:hAnsi="VIC"/>
              </w:rPr>
              <w:t xml:space="preserve">5.     Unexpected death resulting from medical intervention </w:t>
            </w:r>
          </w:p>
          <w:p w14:paraId="72D1F960" w14:textId="77777777" w:rsidR="00963022" w:rsidRPr="00B065AC" w:rsidRDefault="00963022" w:rsidP="00F87AF8">
            <w:pPr>
              <w:pStyle w:val="SCVtablebody"/>
              <w:spacing w:before="0" w:after="0"/>
              <w:rPr>
                <w:rFonts w:ascii="VIC" w:hAnsi="VIC"/>
              </w:rPr>
            </w:pPr>
          </w:p>
        </w:tc>
      </w:tr>
      <w:tr w:rsidR="00963022" w:rsidRPr="00B065AC" w14:paraId="55040D40" w14:textId="77777777" w:rsidTr="00F442EB">
        <w:tc>
          <w:tcPr>
            <w:tcW w:w="1018" w:type="pct"/>
            <w:vMerge/>
            <w:tcBorders>
              <w:bottom w:val="single" w:sz="18" w:space="0" w:color="auto"/>
            </w:tcBorders>
          </w:tcPr>
          <w:p w14:paraId="74BA27CA" w14:textId="77777777" w:rsidR="00963022" w:rsidRPr="00B065AC" w:rsidRDefault="00963022" w:rsidP="00F87AF8">
            <w:pPr>
              <w:pStyle w:val="SCVtablecolhead"/>
              <w:keepNext w:val="0"/>
              <w:keepLines w:val="0"/>
              <w:spacing w:before="0" w:after="0"/>
              <w:rPr>
                <w:rFonts w:ascii="VIC" w:hAnsi="VIC"/>
              </w:rPr>
            </w:pPr>
          </w:p>
        </w:tc>
        <w:tc>
          <w:tcPr>
            <w:tcW w:w="1182" w:type="pct"/>
            <w:tcBorders>
              <w:bottom w:val="single" w:sz="18" w:space="0" w:color="auto"/>
            </w:tcBorders>
          </w:tcPr>
          <w:p w14:paraId="2495668C" w14:textId="77777777" w:rsidR="00963022" w:rsidRPr="00B065AC" w:rsidRDefault="00963022" w:rsidP="00F87AF8">
            <w:pPr>
              <w:pStyle w:val="SCVtablebody"/>
              <w:spacing w:before="0" w:after="0"/>
              <w:rPr>
                <w:rFonts w:ascii="VIC" w:hAnsi="VIC"/>
              </w:rPr>
            </w:pPr>
            <w:r w:rsidRPr="00B065AC">
              <w:rPr>
                <w:rFonts w:ascii="VIC" w:hAnsi="VIC"/>
              </w:rPr>
              <w:t xml:space="preserve">Coroners   Y </w:t>
            </w:r>
            <w:sdt>
              <w:sdtPr>
                <w:rPr>
                  <w:rFonts w:ascii="VIC" w:hAnsi="VIC"/>
                </w:rPr>
                <w:id w:val="-730915224"/>
                <w14:checkbox>
                  <w14:checked w14:val="0"/>
                  <w14:checkedState w14:val="2612" w14:font="MS Gothic"/>
                  <w14:uncheckedState w14:val="2610" w14:font="MS Gothic"/>
                </w14:checkbox>
              </w:sdtPr>
              <w:sdtEndPr/>
              <w:sdtContent>
                <w:r w:rsidRPr="00B065AC">
                  <w:rPr>
                    <w:rFonts w:ascii="Segoe UI Symbol" w:eastAsia="MS Gothic" w:hAnsi="Segoe UI Symbol" w:cs="Segoe UI Symbol"/>
                  </w:rPr>
                  <w:t>☐</w:t>
                </w:r>
              </w:sdtContent>
            </w:sdt>
            <w:r w:rsidRPr="00B065AC">
              <w:rPr>
                <w:rFonts w:ascii="VIC" w:hAnsi="VIC"/>
              </w:rPr>
              <w:tab/>
              <w:t xml:space="preserve"> N  </w:t>
            </w:r>
            <w:sdt>
              <w:sdtPr>
                <w:rPr>
                  <w:rFonts w:ascii="VIC" w:hAnsi="VIC"/>
                </w:rPr>
                <w:id w:val="-896748861"/>
                <w14:checkbox>
                  <w14:checked w14:val="0"/>
                  <w14:checkedState w14:val="2612" w14:font="MS Gothic"/>
                  <w14:uncheckedState w14:val="2610" w14:font="MS Gothic"/>
                </w14:checkbox>
              </w:sdtPr>
              <w:sdtEndPr/>
              <w:sdtContent>
                <w:r w:rsidRPr="00B065AC">
                  <w:rPr>
                    <w:rFonts w:ascii="Segoe UI Symbol" w:eastAsia="MS Gothic" w:hAnsi="Segoe UI Symbol" w:cs="Segoe UI Symbol"/>
                  </w:rPr>
                  <w:t>☐</w:t>
                </w:r>
              </w:sdtContent>
            </w:sdt>
          </w:p>
        </w:tc>
        <w:tc>
          <w:tcPr>
            <w:tcW w:w="2800" w:type="pct"/>
            <w:gridSpan w:val="3"/>
          </w:tcPr>
          <w:p w14:paraId="128BCD92" w14:textId="77777777" w:rsidR="00963022" w:rsidRPr="00B065AC" w:rsidRDefault="00963022" w:rsidP="00F87AF8">
            <w:pPr>
              <w:pStyle w:val="SCVtablebody"/>
              <w:spacing w:before="0" w:after="0"/>
              <w:rPr>
                <w:rFonts w:ascii="VIC" w:hAnsi="VIC"/>
              </w:rPr>
            </w:pPr>
            <w:r w:rsidRPr="00B065AC">
              <w:rPr>
                <w:rFonts w:ascii="VIC" w:hAnsi="VIC"/>
              </w:rPr>
              <w:t xml:space="preserve">Office Chief Psychiatrist    Y </w:t>
            </w:r>
            <w:sdt>
              <w:sdtPr>
                <w:rPr>
                  <w:rFonts w:ascii="VIC" w:hAnsi="VIC"/>
                </w:rPr>
                <w:id w:val="1454836605"/>
                <w14:checkbox>
                  <w14:checked w14:val="0"/>
                  <w14:checkedState w14:val="2612" w14:font="MS Gothic"/>
                  <w14:uncheckedState w14:val="2610" w14:font="MS Gothic"/>
                </w14:checkbox>
              </w:sdtPr>
              <w:sdtEndPr/>
              <w:sdtContent>
                <w:r w:rsidRPr="00B065AC">
                  <w:rPr>
                    <w:rFonts w:ascii="Segoe UI Symbol" w:eastAsia="MS Gothic" w:hAnsi="Segoe UI Symbol" w:cs="Segoe UI Symbol"/>
                  </w:rPr>
                  <w:t>☐</w:t>
                </w:r>
              </w:sdtContent>
            </w:sdt>
            <w:r w:rsidRPr="00B065AC">
              <w:rPr>
                <w:rFonts w:ascii="VIC" w:hAnsi="VIC"/>
              </w:rPr>
              <w:tab/>
              <w:t xml:space="preserve"> N  </w:t>
            </w:r>
            <w:sdt>
              <w:sdtPr>
                <w:rPr>
                  <w:rFonts w:ascii="VIC" w:hAnsi="VIC"/>
                </w:rPr>
                <w:id w:val="161975250"/>
                <w14:checkbox>
                  <w14:checked w14:val="0"/>
                  <w14:checkedState w14:val="2612" w14:font="MS Gothic"/>
                  <w14:uncheckedState w14:val="2610" w14:font="MS Gothic"/>
                </w14:checkbox>
              </w:sdtPr>
              <w:sdtEndPr/>
              <w:sdtContent>
                <w:r w:rsidRPr="00B065AC">
                  <w:rPr>
                    <w:rFonts w:ascii="Segoe UI Symbol" w:eastAsia="MS Gothic" w:hAnsi="Segoe UI Symbol" w:cs="Segoe UI Symbol"/>
                  </w:rPr>
                  <w:t>☐</w:t>
                </w:r>
              </w:sdtContent>
            </w:sdt>
            <w:r w:rsidRPr="00B065AC">
              <w:rPr>
                <w:rFonts w:ascii="VIC" w:hAnsi="VIC"/>
              </w:rPr>
              <w:t xml:space="preserve"> </w:t>
            </w:r>
          </w:p>
          <w:p w14:paraId="185A232C" w14:textId="77777777" w:rsidR="00963022" w:rsidRPr="00B065AC" w:rsidRDefault="00963022" w:rsidP="00F87AF8">
            <w:pPr>
              <w:pStyle w:val="SCVtablebody"/>
              <w:spacing w:before="0" w:after="0"/>
              <w:rPr>
                <w:rFonts w:ascii="VIC" w:hAnsi="VIC"/>
              </w:rPr>
            </w:pPr>
          </w:p>
        </w:tc>
      </w:tr>
      <w:tr w:rsidR="00963022" w:rsidRPr="00B065AC" w14:paraId="7E573D27" w14:textId="77777777" w:rsidTr="00F442EB">
        <w:tc>
          <w:tcPr>
            <w:tcW w:w="1018" w:type="pct"/>
            <w:vMerge w:val="restart"/>
            <w:tcBorders>
              <w:top w:val="single" w:sz="18" w:space="0" w:color="auto"/>
            </w:tcBorders>
          </w:tcPr>
          <w:p w14:paraId="177D27EB" w14:textId="67AE592C" w:rsidR="00963022" w:rsidRPr="00B065AC" w:rsidRDefault="00963022" w:rsidP="00F87AF8">
            <w:pPr>
              <w:pStyle w:val="SCVtablecolhead"/>
              <w:keepNext w:val="0"/>
              <w:keepLines w:val="0"/>
              <w:spacing w:before="0" w:after="0"/>
              <w:rPr>
                <w:rFonts w:ascii="VIC" w:hAnsi="VIC"/>
              </w:rPr>
            </w:pPr>
            <w:r w:rsidRPr="00B065AC">
              <w:rPr>
                <w:rFonts w:ascii="VIC" w:hAnsi="VIC"/>
              </w:rPr>
              <w:t>Morbidity/</w:t>
            </w:r>
            <w:r w:rsidR="00247771" w:rsidRPr="00B065AC">
              <w:rPr>
                <w:rFonts w:ascii="VIC" w:hAnsi="VIC"/>
              </w:rPr>
              <w:t xml:space="preserve"> </w:t>
            </w:r>
            <w:r w:rsidRPr="00B065AC">
              <w:rPr>
                <w:rFonts w:ascii="VIC" w:hAnsi="VIC"/>
              </w:rPr>
              <w:t>Mortality case</w:t>
            </w:r>
          </w:p>
        </w:tc>
        <w:tc>
          <w:tcPr>
            <w:tcW w:w="1182" w:type="pct"/>
            <w:tcBorders>
              <w:top w:val="single" w:sz="18" w:space="0" w:color="auto"/>
            </w:tcBorders>
          </w:tcPr>
          <w:p w14:paraId="377129C7" w14:textId="77777777" w:rsidR="00963022" w:rsidRPr="00B065AC" w:rsidRDefault="00963022" w:rsidP="00F87AF8">
            <w:pPr>
              <w:pStyle w:val="SCVtablebody"/>
              <w:spacing w:before="0" w:after="0"/>
              <w:rPr>
                <w:rFonts w:ascii="VIC" w:hAnsi="VIC"/>
              </w:rPr>
            </w:pPr>
            <w:r w:rsidRPr="00B065AC">
              <w:rPr>
                <w:rFonts w:ascii="VIC" w:hAnsi="VIC"/>
              </w:rPr>
              <w:t>ISR classification</w:t>
            </w:r>
          </w:p>
          <w:p w14:paraId="079D7B41" w14:textId="77777777" w:rsidR="007B25C2" w:rsidRPr="00B065AC" w:rsidRDefault="00963022" w:rsidP="00F87AF8">
            <w:pPr>
              <w:pStyle w:val="SCVtablebody"/>
              <w:spacing w:before="0" w:after="0"/>
              <w:rPr>
                <w:rFonts w:ascii="VIC" w:hAnsi="VIC"/>
              </w:rPr>
            </w:pPr>
            <w:r w:rsidRPr="00B065AC">
              <w:rPr>
                <w:rFonts w:ascii="VIC" w:hAnsi="VIC"/>
              </w:rPr>
              <w:t xml:space="preserve">1 </w:t>
            </w:r>
            <w:sdt>
              <w:sdtPr>
                <w:rPr>
                  <w:rFonts w:ascii="VIC" w:hAnsi="VIC"/>
                </w:rPr>
                <w:id w:val="1416438335"/>
                <w14:checkbox>
                  <w14:checked w14:val="0"/>
                  <w14:checkedState w14:val="2612" w14:font="MS Gothic"/>
                  <w14:uncheckedState w14:val="2610" w14:font="MS Gothic"/>
                </w14:checkbox>
              </w:sdtPr>
              <w:sdtEndPr/>
              <w:sdtContent>
                <w:r w:rsidRPr="00B065AC">
                  <w:rPr>
                    <w:rFonts w:ascii="Segoe UI Symbol" w:eastAsia="MS Gothic" w:hAnsi="Segoe UI Symbol" w:cs="Segoe UI Symbol"/>
                  </w:rPr>
                  <w:t>☐</w:t>
                </w:r>
              </w:sdtContent>
            </w:sdt>
            <w:r w:rsidRPr="00B065AC">
              <w:rPr>
                <w:rFonts w:ascii="VIC" w:hAnsi="VIC"/>
              </w:rPr>
              <w:t xml:space="preserve">     2 </w:t>
            </w:r>
            <w:sdt>
              <w:sdtPr>
                <w:rPr>
                  <w:rFonts w:ascii="VIC" w:hAnsi="VIC"/>
                </w:rPr>
                <w:id w:val="512189791"/>
                <w14:checkbox>
                  <w14:checked w14:val="0"/>
                  <w14:checkedState w14:val="2612" w14:font="MS Gothic"/>
                  <w14:uncheckedState w14:val="2610" w14:font="MS Gothic"/>
                </w14:checkbox>
              </w:sdtPr>
              <w:sdtEndPr/>
              <w:sdtContent>
                <w:r w:rsidRPr="00B065AC">
                  <w:rPr>
                    <w:rFonts w:ascii="Segoe UI Symbol" w:eastAsia="MS Gothic" w:hAnsi="Segoe UI Symbol" w:cs="Segoe UI Symbol"/>
                  </w:rPr>
                  <w:t>☐</w:t>
                </w:r>
              </w:sdtContent>
            </w:sdt>
            <w:r w:rsidRPr="00B065AC">
              <w:rPr>
                <w:rFonts w:ascii="VIC" w:hAnsi="VIC"/>
              </w:rPr>
              <w:t xml:space="preserve">     3 </w:t>
            </w:r>
            <w:sdt>
              <w:sdtPr>
                <w:rPr>
                  <w:rFonts w:ascii="VIC" w:hAnsi="VIC"/>
                </w:rPr>
                <w:id w:val="1472096517"/>
                <w14:checkbox>
                  <w14:checked w14:val="0"/>
                  <w14:checkedState w14:val="2612" w14:font="MS Gothic"/>
                  <w14:uncheckedState w14:val="2610" w14:font="MS Gothic"/>
                </w14:checkbox>
              </w:sdtPr>
              <w:sdtEndPr/>
              <w:sdtContent>
                <w:r w:rsidRPr="00B065AC">
                  <w:rPr>
                    <w:rFonts w:ascii="Segoe UI Symbol" w:eastAsia="MS Gothic" w:hAnsi="Segoe UI Symbol" w:cs="Segoe UI Symbol"/>
                  </w:rPr>
                  <w:t>☐</w:t>
                </w:r>
              </w:sdtContent>
            </w:sdt>
            <w:r w:rsidRPr="00B065AC">
              <w:rPr>
                <w:rFonts w:ascii="VIC" w:hAnsi="VIC"/>
              </w:rPr>
              <w:t xml:space="preserve">     4 </w:t>
            </w:r>
            <w:sdt>
              <w:sdtPr>
                <w:rPr>
                  <w:rFonts w:ascii="VIC" w:hAnsi="VIC"/>
                </w:rPr>
                <w:id w:val="888079405"/>
                <w14:checkbox>
                  <w14:checked w14:val="0"/>
                  <w14:checkedState w14:val="2612" w14:font="MS Gothic"/>
                  <w14:uncheckedState w14:val="2610" w14:font="MS Gothic"/>
                </w14:checkbox>
              </w:sdtPr>
              <w:sdtEndPr/>
              <w:sdtContent>
                <w:r w:rsidRPr="00B065AC">
                  <w:rPr>
                    <w:rFonts w:ascii="Segoe UI Symbol" w:eastAsia="MS Gothic" w:hAnsi="Segoe UI Symbol" w:cs="Segoe UI Symbol"/>
                  </w:rPr>
                  <w:t>☐</w:t>
                </w:r>
              </w:sdtContent>
            </w:sdt>
            <w:r w:rsidRPr="00B065AC">
              <w:rPr>
                <w:rFonts w:ascii="VIC" w:hAnsi="VIC"/>
              </w:rPr>
              <w:t xml:space="preserve">    </w:t>
            </w:r>
          </w:p>
          <w:p w14:paraId="62C9ED95" w14:textId="77777777" w:rsidR="00963022" w:rsidRPr="00B065AC" w:rsidRDefault="00963022" w:rsidP="00F87AF8">
            <w:pPr>
              <w:pStyle w:val="SCVtablebody"/>
              <w:spacing w:before="0" w:after="0"/>
              <w:rPr>
                <w:rFonts w:ascii="VIC" w:hAnsi="VIC"/>
              </w:rPr>
            </w:pPr>
            <w:r w:rsidRPr="00B065AC">
              <w:rPr>
                <w:rFonts w:ascii="VIC" w:hAnsi="VIC"/>
              </w:rPr>
              <w:t xml:space="preserve">N/A </w:t>
            </w:r>
            <w:sdt>
              <w:sdtPr>
                <w:rPr>
                  <w:rFonts w:ascii="VIC" w:hAnsi="VIC"/>
                </w:rPr>
                <w:id w:val="-2085132729"/>
                <w14:checkbox>
                  <w14:checked w14:val="0"/>
                  <w14:checkedState w14:val="2612" w14:font="MS Gothic"/>
                  <w14:uncheckedState w14:val="2610" w14:font="MS Gothic"/>
                </w14:checkbox>
              </w:sdtPr>
              <w:sdtEndPr/>
              <w:sdtContent>
                <w:r w:rsidRPr="00B065AC">
                  <w:rPr>
                    <w:rFonts w:ascii="Segoe UI Symbol" w:eastAsia="MS Gothic" w:hAnsi="Segoe UI Symbol" w:cs="Segoe UI Symbol"/>
                  </w:rPr>
                  <w:t>☐</w:t>
                </w:r>
              </w:sdtContent>
            </w:sdt>
          </w:p>
          <w:p w14:paraId="3E7C0B33" w14:textId="77777777" w:rsidR="00851CC9" w:rsidRPr="00B065AC" w:rsidRDefault="00851CC9" w:rsidP="00F87AF8">
            <w:pPr>
              <w:pStyle w:val="SCVtablebody"/>
              <w:spacing w:before="0" w:after="0"/>
              <w:rPr>
                <w:rFonts w:ascii="VIC" w:hAnsi="VIC"/>
                <w:sz w:val="17"/>
                <w:szCs w:val="17"/>
              </w:rPr>
            </w:pPr>
            <w:r w:rsidRPr="00B065AC">
              <w:rPr>
                <w:rFonts w:ascii="VIC" w:hAnsi="VIC"/>
                <w:sz w:val="17"/>
                <w:szCs w:val="17"/>
              </w:rPr>
              <w:t>SIRS Classification</w:t>
            </w:r>
          </w:p>
          <w:p w14:paraId="0B5C951B" w14:textId="37C67B0B" w:rsidR="00851CC9" w:rsidRPr="00B065AC" w:rsidRDefault="00851CC9" w:rsidP="00F87AF8">
            <w:pPr>
              <w:pStyle w:val="SCVtablebody"/>
              <w:spacing w:before="0" w:after="0"/>
              <w:rPr>
                <w:rFonts w:ascii="VIC" w:hAnsi="VIC"/>
              </w:rPr>
            </w:pPr>
            <w:r w:rsidRPr="00B065AC">
              <w:rPr>
                <w:rFonts w:ascii="VIC" w:hAnsi="VIC"/>
                <w:sz w:val="17"/>
                <w:szCs w:val="17"/>
              </w:rPr>
              <w:t xml:space="preserve">1 </w:t>
            </w:r>
            <w:sdt>
              <w:sdtPr>
                <w:rPr>
                  <w:rFonts w:ascii="VIC" w:hAnsi="VIC"/>
                  <w:sz w:val="17"/>
                  <w:szCs w:val="17"/>
                </w:rPr>
                <w:id w:val="-461048230"/>
                <w14:checkbox>
                  <w14:checked w14:val="0"/>
                  <w14:checkedState w14:val="2612" w14:font="MS Gothic"/>
                  <w14:uncheckedState w14:val="2610" w14:font="MS Gothic"/>
                </w14:checkbox>
              </w:sdtPr>
              <w:sdtEndPr/>
              <w:sdtContent>
                <w:r w:rsidRPr="00B065AC">
                  <w:rPr>
                    <w:rFonts w:ascii="Segoe UI Symbol" w:eastAsia="MS Gothic" w:hAnsi="Segoe UI Symbol" w:cs="Segoe UI Symbol"/>
                    <w:sz w:val="17"/>
                    <w:szCs w:val="17"/>
                  </w:rPr>
                  <w:t>☐</w:t>
                </w:r>
              </w:sdtContent>
            </w:sdt>
            <w:r w:rsidRPr="00B065AC">
              <w:rPr>
                <w:rFonts w:ascii="VIC" w:hAnsi="VIC"/>
                <w:sz w:val="17"/>
                <w:szCs w:val="17"/>
              </w:rPr>
              <w:t xml:space="preserve">     2 </w:t>
            </w:r>
            <w:sdt>
              <w:sdtPr>
                <w:rPr>
                  <w:rFonts w:ascii="VIC" w:hAnsi="VIC"/>
                  <w:sz w:val="17"/>
                  <w:szCs w:val="17"/>
                </w:rPr>
                <w:id w:val="984275607"/>
                <w14:checkbox>
                  <w14:checked w14:val="0"/>
                  <w14:checkedState w14:val="2612" w14:font="MS Gothic"/>
                  <w14:uncheckedState w14:val="2610" w14:font="MS Gothic"/>
                </w14:checkbox>
              </w:sdtPr>
              <w:sdtEndPr/>
              <w:sdtContent>
                <w:r w:rsidRPr="00B065AC">
                  <w:rPr>
                    <w:rFonts w:ascii="Segoe UI Symbol" w:eastAsia="MS Gothic" w:hAnsi="Segoe UI Symbol" w:cs="Segoe UI Symbol"/>
                    <w:sz w:val="17"/>
                    <w:szCs w:val="17"/>
                  </w:rPr>
                  <w:t>☐</w:t>
                </w:r>
              </w:sdtContent>
            </w:sdt>
            <w:r w:rsidRPr="00B065AC">
              <w:rPr>
                <w:rFonts w:ascii="VIC" w:hAnsi="VIC"/>
                <w:sz w:val="17"/>
                <w:szCs w:val="17"/>
              </w:rPr>
              <w:t xml:space="preserve">     </w:t>
            </w:r>
          </w:p>
        </w:tc>
        <w:tc>
          <w:tcPr>
            <w:tcW w:w="1701" w:type="pct"/>
            <w:gridSpan w:val="2"/>
            <w:tcBorders>
              <w:top w:val="single" w:sz="18" w:space="0" w:color="auto"/>
            </w:tcBorders>
          </w:tcPr>
          <w:p w14:paraId="79D0F02A" w14:textId="1D6DFDEB" w:rsidR="00963022" w:rsidRPr="00B065AC" w:rsidRDefault="00963022" w:rsidP="00F87AF8">
            <w:pPr>
              <w:pStyle w:val="SCVtablebody"/>
              <w:spacing w:before="0" w:after="0"/>
              <w:rPr>
                <w:rFonts w:ascii="VIC" w:hAnsi="VIC"/>
              </w:rPr>
            </w:pPr>
            <w:r w:rsidRPr="00B065AC">
              <w:rPr>
                <w:rFonts w:ascii="VIC" w:hAnsi="VIC"/>
              </w:rPr>
              <w:t>VHIMS</w:t>
            </w:r>
            <w:r w:rsidR="00956159" w:rsidRPr="00B065AC">
              <w:rPr>
                <w:rFonts w:ascii="VIC" w:hAnsi="VIC"/>
              </w:rPr>
              <w:t>/ SIRS (aged care)</w:t>
            </w:r>
            <w:r w:rsidRPr="00B065AC">
              <w:rPr>
                <w:rFonts w:ascii="VIC" w:hAnsi="VIC"/>
              </w:rPr>
              <w:t xml:space="preserve"> completed</w:t>
            </w:r>
            <w:r w:rsidR="004E5935" w:rsidRPr="00B065AC">
              <w:rPr>
                <w:rFonts w:ascii="VIC" w:hAnsi="VIC"/>
              </w:rPr>
              <w:t>:</w:t>
            </w:r>
            <w:r w:rsidRPr="00B065AC">
              <w:rPr>
                <w:rFonts w:ascii="VIC" w:hAnsi="VIC"/>
              </w:rPr>
              <w:t xml:space="preserve"> </w:t>
            </w:r>
          </w:p>
          <w:p w14:paraId="3B1A6828" w14:textId="77777777" w:rsidR="00963022" w:rsidRPr="00B065AC" w:rsidRDefault="00963022" w:rsidP="00F87AF8">
            <w:pPr>
              <w:pStyle w:val="SCVtablebody"/>
              <w:spacing w:before="0" w:after="0"/>
              <w:rPr>
                <w:rFonts w:ascii="VIC" w:hAnsi="VIC"/>
              </w:rPr>
            </w:pPr>
            <w:r w:rsidRPr="00B065AC">
              <w:rPr>
                <w:rFonts w:ascii="VIC" w:hAnsi="VIC"/>
              </w:rPr>
              <w:t xml:space="preserve">Y </w:t>
            </w:r>
            <w:sdt>
              <w:sdtPr>
                <w:rPr>
                  <w:rFonts w:ascii="VIC" w:hAnsi="VIC"/>
                </w:rPr>
                <w:id w:val="250469408"/>
                <w14:checkbox>
                  <w14:checked w14:val="0"/>
                  <w14:checkedState w14:val="2612" w14:font="MS Gothic"/>
                  <w14:uncheckedState w14:val="2610" w14:font="MS Gothic"/>
                </w14:checkbox>
              </w:sdtPr>
              <w:sdtEndPr/>
              <w:sdtContent>
                <w:r w:rsidRPr="00B065AC">
                  <w:rPr>
                    <w:rFonts w:ascii="Segoe UI Symbol" w:eastAsia="MS Gothic" w:hAnsi="Segoe UI Symbol" w:cs="Segoe UI Symbol"/>
                  </w:rPr>
                  <w:t>☐</w:t>
                </w:r>
              </w:sdtContent>
            </w:sdt>
            <w:r w:rsidRPr="00B065AC">
              <w:rPr>
                <w:rFonts w:ascii="VIC" w:hAnsi="VIC"/>
              </w:rPr>
              <w:tab/>
              <w:t xml:space="preserve"> N  </w:t>
            </w:r>
            <w:sdt>
              <w:sdtPr>
                <w:rPr>
                  <w:rFonts w:ascii="VIC" w:hAnsi="VIC"/>
                </w:rPr>
                <w:id w:val="687027638"/>
                <w14:checkbox>
                  <w14:checked w14:val="0"/>
                  <w14:checkedState w14:val="2612" w14:font="MS Gothic"/>
                  <w14:uncheckedState w14:val="2610" w14:font="MS Gothic"/>
                </w14:checkbox>
              </w:sdtPr>
              <w:sdtEndPr/>
              <w:sdtContent>
                <w:r w:rsidRPr="00B065AC">
                  <w:rPr>
                    <w:rFonts w:ascii="Segoe UI Symbol" w:eastAsia="MS Gothic" w:hAnsi="Segoe UI Symbol" w:cs="Segoe UI Symbol"/>
                  </w:rPr>
                  <w:t>☐</w:t>
                </w:r>
              </w:sdtContent>
            </w:sdt>
            <w:r w:rsidRPr="00B065AC">
              <w:rPr>
                <w:rFonts w:ascii="VIC" w:hAnsi="VIC"/>
              </w:rPr>
              <w:t xml:space="preserve"> </w:t>
            </w:r>
          </w:p>
          <w:p w14:paraId="1B6C818C" w14:textId="77777777" w:rsidR="004E5935" w:rsidRPr="00B065AC" w:rsidRDefault="004E5935" w:rsidP="00F87AF8">
            <w:pPr>
              <w:pStyle w:val="SCVtablebody"/>
              <w:spacing w:before="0" w:after="0"/>
              <w:rPr>
                <w:rFonts w:ascii="VIC" w:hAnsi="VIC"/>
              </w:rPr>
            </w:pPr>
          </w:p>
          <w:p w14:paraId="62BBA179" w14:textId="77777777" w:rsidR="00956159" w:rsidRPr="00B065AC" w:rsidRDefault="007B25C2" w:rsidP="00F87AF8">
            <w:pPr>
              <w:pStyle w:val="SCVtablebody"/>
              <w:spacing w:before="0" w:after="0"/>
              <w:rPr>
                <w:rFonts w:ascii="VIC" w:hAnsi="VIC"/>
              </w:rPr>
            </w:pPr>
            <w:r w:rsidRPr="00B065AC">
              <w:rPr>
                <w:rFonts w:ascii="VIC" w:hAnsi="VIC"/>
              </w:rPr>
              <w:t>VHIMS/ SIRs ID:</w:t>
            </w:r>
          </w:p>
          <w:p w14:paraId="5F9A86C6" w14:textId="43BDC858" w:rsidR="004E5935" w:rsidRPr="00B065AC" w:rsidRDefault="004E5935" w:rsidP="00F87AF8">
            <w:pPr>
              <w:pStyle w:val="SCVtablebody"/>
              <w:spacing w:before="0" w:after="0"/>
              <w:rPr>
                <w:rFonts w:ascii="VIC" w:hAnsi="VIC"/>
              </w:rPr>
            </w:pPr>
          </w:p>
        </w:tc>
        <w:tc>
          <w:tcPr>
            <w:tcW w:w="1099" w:type="pct"/>
            <w:tcBorders>
              <w:top w:val="single" w:sz="18" w:space="0" w:color="auto"/>
            </w:tcBorders>
          </w:tcPr>
          <w:p w14:paraId="69DDCFC0" w14:textId="5EDC4C14" w:rsidR="00963022" w:rsidRPr="00B065AC" w:rsidRDefault="00963022" w:rsidP="00F87AF8">
            <w:pPr>
              <w:pStyle w:val="SCVtablebody"/>
              <w:spacing w:before="0" w:after="0"/>
              <w:rPr>
                <w:rFonts w:ascii="VIC" w:hAnsi="VIC"/>
              </w:rPr>
            </w:pPr>
            <w:r w:rsidRPr="00B065AC">
              <w:rPr>
                <w:rFonts w:ascii="VIC" w:hAnsi="VIC"/>
              </w:rPr>
              <w:t>If no</w:t>
            </w:r>
            <w:r w:rsidR="004E5935" w:rsidRPr="00B065AC">
              <w:rPr>
                <w:rFonts w:ascii="VIC" w:hAnsi="VIC"/>
              </w:rPr>
              <w:t xml:space="preserve"> - p</w:t>
            </w:r>
            <w:r w:rsidRPr="00B065AC">
              <w:rPr>
                <w:rFonts w:ascii="VIC" w:hAnsi="VIC"/>
              </w:rPr>
              <w:t>erson responsible</w:t>
            </w:r>
            <w:r w:rsidR="004B4A02" w:rsidRPr="00B065AC">
              <w:rPr>
                <w:rFonts w:ascii="VIC" w:hAnsi="VIC"/>
              </w:rPr>
              <w:t xml:space="preserve"> for completion</w:t>
            </w:r>
            <w:r w:rsidRPr="00B065AC">
              <w:rPr>
                <w:rFonts w:ascii="VIC" w:hAnsi="VIC"/>
              </w:rPr>
              <w:t>:</w:t>
            </w:r>
          </w:p>
          <w:p w14:paraId="7D77F74D" w14:textId="77777777" w:rsidR="00963022" w:rsidRPr="00B065AC" w:rsidRDefault="00963022" w:rsidP="00F87AF8">
            <w:pPr>
              <w:pStyle w:val="SCVtablebody"/>
              <w:spacing w:before="0" w:after="0"/>
              <w:rPr>
                <w:rFonts w:ascii="VIC" w:hAnsi="VIC"/>
              </w:rPr>
            </w:pPr>
          </w:p>
        </w:tc>
      </w:tr>
      <w:tr w:rsidR="00963022" w:rsidRPr="00B065AC" w14:paraId="606E7078" w14:textId="77777777" w:rsidTr="00F442EB">
        <w:tc>
          <w:tcPr>
            <w:tcW w:w="1018" w:type="pct"/>
            <w:vMerge/>
          </w:tcPr>
          <w:p w14:paraId="73D20EDB" w14:textId="77777777" w:rsidR="00963022" w:rsidRPr="00B065AC" w:rsidRDefault="00963022" w:rsidP="00F87AF8">
            <w:pPr>
              <w:pStyle w:val="SCVtablecolhead"/>
              <w:keepNext w:val="0"/>
              <w:keepLines w:val="0"/>
              <w:spacing w:before="0" w:after="0"/>
              <w:rPr>
                <w:rFonts w:ascii="VIC" w:hAnsi="VIC"/>
              </w:rPr>
            </w:pPr>
          </w:p>
        </w:tc>
        <w:tc>
          <w:tcPr>
            <w:tcW w:w="1182" w:type="pct"/>
          </w:tcPr>
          <w:p w14:paraId="5C90D3FA" w14:textId="77777777" w:rsidR="00963022" w:rsidRPr="00B065AC" w:rsidRDefault="00963022" w:rsidP="00F87AF8">
            <w:pPr>
              <w:pStyle w:val="SCVtablebody"/>
              <w:spacing w:before="0" w:after="0"/>
              <w:rPr>
                <w:rFonts w:ascii="VIC" w:hAnsi="VIC"/>
              </w:rPr>
            </w:pPr>
            <w:r w:rsidRPr="00B065AC">
              <w:rPr>
                <w:rFonts w:ascii="VIC" w:hAnsi="VIC"/>
              </w:rPr>
              <w:t xml:space="preserve">Meets Sentinel event criteria: </w:t>
            </w:r>
          </w:p>
          <w:p w14:paraId="379AEF38" w14:textId="77777777" w:rsidR="00963022" w:rsidRPr="00B065AC" w:rsidRDefault="00963022" w:rsidP="00F87AF8">
            <w:pPr>
              <w:pStyle w:val="SCVtablebody"/>
              <w:spacing w:before="0" w:after="0"/>
              <w:rPr>
                <w:rFonts w:ascii="VIC" w:hAnsi="VIC"/>
              </w:rPr>
            </w:pPr>
            <w:r w:rsidRPr="00B065AC">
              <w:rPr>
                <w:rFonts w:ascii="VIC" w:hAnsi="VIC"/>
              </w:rPr>
              <w:t xml:space="preserve">Y </w:t>
            </w:r>
            <w:sdt>
              <w:sdtPr>
                <w:rPr>
                  <w:rFonts w:ascii="VIC" w:hAnsi="VIC"/>
                </w:rPr>
                <w:id w:val="-919946557"/>
                <w14:checkbox>
                  <w14:checked w14:val="0"/>
                  <w14:checkedState w14:val="2612" w14:font="MS Gothic"/>
                  <w14:uncheckedState w14:val="2610" w14:font="MS Gothic"/>
                </w14:checkbox>
              </w:sdtPr>
              <w:sdtEndPr/>
              <w:sdtContent>
                <w:r w:rsidRPr="00B065AC">
                  <w:rPr>
                    <w:rFonts w:ascii="Segoe UI Symbol" w:eastAsia="MS Gothic" w:hAnsi="Segoe UI Symbol" w:cs="Segoe UI Symbol"/>
                  </w:rPr>
                  <w:t>☐</w:t>
                </w:r>
              </w:sdtContent>
            </w:sdt>
            <w:r w:rsidRPr="00B065AC">
              <w:rPr>
                <w:rFonts w:ascii="VIC" w:hAnsi="VIC"/>
              </w:rPr>
              <w:tab/>
              <w:t xml:space="preserve"> N  </w:t>
            </w:r>
            <w:sdt>
              <w:sdtPr>
                <w:rPr>
                  <w:rFonts w:ascii="VIC" w:hAnsi="VIC"/>
                </w:rPr>
                <w:id w:val="996840887"/>
                <w14:checkbox>
                  <w14:checked w14:val="0"/>
                  <w14:checkedState w14:val="2612" w14:font="MS Gothic"/>
                  <w14:uncheckedState w14:val="2610" w14:font="MS Gothic"/>
                </w14:checkbox>
              </w:sdtPr>
              <w:sdtEndPr/>
              <w:sdtContent>
                <w:r w:rsidRPr="00B065AC">
                  <w:rPr>
                    <w:rFonts w:ascii="Segoe UI Symbol" w:eastAsia="MS Gothic" w:hAnsi="Segoe UI Symbol" w:cs="Segoe UI Symbol"/>
                  </w:rPr>
                  <w:t>☐</w:t>
                </w:r>
              </w:sdtContent>
            </w:sdt>
          </w:p>
          <w:p w14:paraId="3B2117BB" w14:textId="12468CF9" w:rsidR="00624C65" w:rsidRPr="00B065AC" w:rsidRDefault="00624C65" w:rsidP="00F87AF8">
            <w:pPr>
              <w:pStyle w:val="SCVtablebody"/>
              <w:spacing w:before="0" w:after="0"/>
              <w:rPr>
                <w:rFonts w:ascii="VIC" w:hAnsi="VIC"/>
              </w:rPr>
            </w:pPr>
          </w:p>
        </w:tc>
        <w:tc>
          <w:tcPr>
            <w:tcW w:w="2800" w:type="pct"/>
            <w:gridSpan w:val="3"/>
          </w:tcPr>
          <w:p w14:paraId="7F9828B6" w14:textId="77777777" w:rsidR="00963022" w:rsidRPr="00B065AC" w:rsidRDefault="00963022" w:rsidP="00F87AF8">
            <w:pPr>
              <w:pStyle w:val="SCVtablebody"/>
              <w:spacing w:before="0" w:after="0"/>
              <w:rPr>
                <w:rFonts w:ascii="VIC" w:hAnsi="VIC"/>
              </w:rPr>
            </w:pPr>
            <w:r w:rsidRPr="00B065AC">
              <w:rPr>
                <w:rFonts w:ascii="VIC" w:hAnsi="VIC"/>
              </w:rPr>
              <w:t>Date reported:</w:t>
            </w:r>
          </w:p>
          <w:p w14:paraId="0B5ECEC6" w14:textId="77777777" w:rsidR="00963022" w:rsidRPr="00B065AC" w:rsidRDefault="00963022" w:rsidP="00F87AF8">
            <w:pPr>
              <w:pStyle w:val="SCVtablebody"/>
              <w:spacing w:before="0" w:after="0"/>
              <w:rPr>
                <w:rFonts w:ascii="VIC" w:hAnsi="VIC"/>
              </w:rPr>
            </w:pPr>
            <w:r w:rsidRPr="00B065AC">
              <w:rPr>
                <w:rFonts w:ascii="VIC" w:hAnsi="VIC"/>
              </w:rPr>
              <w:t>By whom:</w:t>
            </w:r>
          </w:p>
          <w:p w14:paraId="4F2F30C2" w14:textId="77777777" w:rsidR="00963022" w:rsidRPr="00B065AC" w:rsidRDefault="00963022" w:rsidP="00F87AF8">
            <w:pPr>
              <w:pStyle w:val="SCVtablebody"/>
              <w:spacing w:before="0" w:after="0"/>
              <w:rPr>
                <w:rFonts w:ascii="VIC" w:hAnsi="VIC"/>
              </w:rPr>
            </w:pPr>
          </w:p>
        </w:tc>
      </w:tr>
      <w:tr w:rsidR="00963022" w:rsidRPr="00B065AC" w14:paraId="52738A5E" w14:textId="77777777" w:rsidTr="00F442EB">
        <w:tc>
          <w:tcPr>
            <w:tcW w:w="1018" w:type="pct"/>
            <w:vMerge/>
          </w:tcPr>
          <w:p w14:paraId="07DD9E50" w14:textId="77777777" w:rsidR="00963022" w:rsidRPr="00B065AC" w:rsidRDefault="00963022" w:rsidP="00F87AF8">
            <w:pPr>
              <w:pStyle w:val="SCVtablecolhead"/>
              <w:keepNext w:val="0"/>
              <w:keepLines w:val="0"/>
              <w:spacing w:before="0" w:after="0"/>
              <w:rPr>
                <w:rFonts w:ascii="VIC" w:hAnsi="VIC"/>
              </w:rPr>
            </w:pPr>
          </w:p>
        </w:tc>
        <w:tc>
          <w:tcPr>
            <w:tcW w:w="1182" w:type="pct"/>
          </w:tcPr>
          <w:p w14:paraId="5C0F1A0F" w14:textId="5632472D" w:rsidR="00963022" w:rsidRPr="00B065AC" w:rsidRDefault="00963022" w:rsidP="00F87AF8">
            <w:pPr>
              <w:pStyle w:val="SCVtablebody"/>
              <w:spacing w:before="0" w:after="0"/>
              <w:rPr>
                <w:rFonts w:ascii="VIC" w:hAnsi="VIC"/>
              </w:rPr>
            </w:pPr>
            <w:r w:rsidRPr="00B065AC">
              <w:rPr>
                <w:rFonts w:ascii="VIC" w:hAnsi="VIC"/>
              </w:rPr>
              <w:t>Meets SDC</w:t>
            </w:r>
            <w:r w:rsidR="00097F21" w:rsidRPr="00B065AC">
              <w:rPr>
                <w:rFonts w:ascii="VIC" w:hAnsi="VIC"/>
              </w:rPr>
              <w:t xml:space="preserve"> (SAPSE)</w:t>
            </w:r>
            <w:r w:rsidRPr="00B065AC">
              <w:rPr>
                <w:rFonts w:ascii="VIC" w:hAnsi="VIC"/>
              </w:rPr>
              <w:t xml:space="preserve"> criteria: </w:t>
            </w:r>
          </w:p>
          <w:p w14:paraId="4A6797BA" w14:textId="3614966A" w:rsidR="00097F21" w:rsidRPr="00B065AC" w:rsidRDefault="00963022" w:rsidP="00F87AF8">
            <w:pPr>
              <w:pStyle w:val="SCVtablebody"/>
              <w:spacing w:before="0" w:after="0"/>
              <w:rPr>
                <w:rFonts w:ascii="VIC" w:hAnsi="VIC"/>
              </w:rPr>
            </w:pPr>
            <w:r w:rsidRPr="00B065AC">
              <w:rPr>
                <w:rFonts w:ascii="VIC" w:hAnsi="VIC"/>
              </w:rPr>
              <w:t xml:space="preserve">Y </w:t>
            </w:r>
            <w:sdt>
              <w:sdtPr>
                <w:rPr>
                  <w:rFonts w:ascii="VIC" w:hAnsi="VIC"/>
                </w:rPr>
                <w:id w:val="-101653525"/>
                <w14:checkbox>
                  <w14:checked w14:val="0"/>
                  <w14:checkedState w14:val="2612" w14:font="MS Gothic"/>
                  <w14:uncheckedState w14:val="2610" w14:font="MS Gothic"/>
                </w14:checkbox>
              </w:sdtPr>
              <w:sdtEndPr/>
              <w:sdtContent>
                <w:r w:rsidRPr="00B065AC">
                  <w:rPr>
                    <w:rFonts w:ascii="Segoe UI Symbol" w:eastAsia="MS Gothic" w:hAnsi="Segoe UI Symbol" w:cs="Segoe UI Symbol"/>
                  </w:rPr>
                  <w:t>☐</w:t>
                </w:r>
              </w:sdtContent>
            </w:sdt>
            <w:r w:rsidRPr="00B065AC">
              <w:rPr>
                <w:rFonts w:ascii="VIC" w:hAnsi="VIC"/>
              </w:rPr>
              <w:tab/>
              <w:t xml:space="preserve"> N  </w:t>
            </w:r>
            <w:sdt>
              <w:sdtPr>
                <w:rPr>
                  <w:rFonts w:ascii="VIC" w:hAnsi="VIC"/>
                </w:rPr>
                <w:id w:val="695356016"/>
                <w14:checkbox>
                  <w14:checked w14:val="0"/>
                  <w14:checkedState w14:val="2612" w14:font="MS Gothic"/>
                  <w14:uncheckedState w14:val="2610" w14:font="MS Gothic"/>
                </w14:checkbox>
              </w:sdtPr>
              <w:sdtEndPr/>
              <w:sdtContent>
                <w:r w:rsidRPr="00B065AC">
                  <w:rPr>
                    <w:rFonts w:ascii="Segoe UI Symbol" w:eastAsia="MS Gothic" w:hAnsi="Segoe UI Symbol" w:cs="Segoe UI Symbol"/>
                  </w:rPr>
                  <w:t>☐</w:t>
                </w:r>
              </w:sdtContent>
            </w:sdt>
            <w:r w:rsidRPr="00B065AC">
              <w:rPr>
                <w:rFonts w:ascii="VIC" w:hAnsi="VIC"/>
              </w:rPr>
              <w:t xml:space="preserve">  </w:t>
            </w:r>
          </w:p>
        </w:tc>
        <w:tc>
          <w:tcPr>
            <w:tcW w:w="2800" w:type="pct"/>
            <w:gridSpan w:val="3"/>
          </w:tcPr>
          <w:p w14:paraId="03349217" w14:textId="77777777" w:rsidR="00963022" w:rsidRPr="00B065AC" w:rsidRDefault="00963022" w:rsidP="00F87AF8">
            <w:pPr>
              <w:pStyle w:val="SCVtablebody"/>
              <w:spacing w:before="0" w:after="0"/>
              <w:rPr>
                <w:rFonts w:ascii="VIC" w:hAnsi="VIC"/>
              </w:rPr>
            </w:pPr>
            <w:r w:rsidRPr="00B065AC">
              <w:rPr>
                <w:rFonts w:ascii="VIC" w:hAnsi="VIC"/>
              </w:rPr>
              <w:t>Date reported:</w:t>
            </w:r>
          </w:p>
          <w:p w14:paraId="12D535D4" w14:textId="77777777" w:rsidR="00963022" w:rsidRPr="00B065AC" w:rsidRDefault="00963022" w:rsidP="00F87AF8">
            <w:pPr>
              <w:pStyle w:val="SCVtablebody"/>
              <w:spacing w:before="0" w:after="0"/>
              <w:rPr>
                <w:rFonts w:ascii="VIC" w:hAnsi="VIC"/>
              </w:rPr>
            </w:pPr>
            <w:r w:rsidRPr="00B065AC">
              <w:rPr>
                <w:rFonts w:ascii="VIC" w:hAnsi="VIC"/>
              </w:rPr>
              <w:t>By whom:</w:t>
            </w:r>
          </w:p>
          <w:p w14:paraId="187EC5B6" w14:textId="77777777" w:rsidR="00963022" w:rsidRPr="00B065AC" w:rsidRDefault="00963022" w:rsidP="00F87AF8">
            <w:pPr>
              <w:pStyle w:val="SCVtablebody"/>
              <w:spacing w:before="0" w:after="0"/>
              <w:rPr>
                <w:rFonts w:ascii="VIC" w:hAnsi="VIC"/>
              </w:rPr>
            </w:pPr>
          </w:p>
        </w:tc>
      </w:tr>
      <w:tr w:rsidR="00963022" w:rsidRPr="00B065AC" w14:paraId="0B4CBD63" w14:textId="77777777" w:rsidTr="00F442EB">
        <w:tc>
          <w:tcPr>
            <w:tcW w:w="1018" w:type="pct"/>
            <w:vMerge/>
            <w:tcBorders>
              <w:bottom w:val="single" w:sz="18" w:space="0" w:color="auto"/>
            </w:tcBorders>
          </w:tcPr>
          <w:p w14:paraId="35901B48" w14:textId="77777777" w:rsidR="00963022" w:rsidRPr="00B065AC" w:rsidRDefault="00963022" w:rsidP="00F87AF8">
            <w:pPr>
              <w:pStyle w:val="SCVtablecolhead"/>
              <w:keepNext w:val="0"/>
              <w:keepLines w:val="0"/>
              <w:spacing w:before="0" w:after="0"/>
              <w:rPr>
                <w:rFonts w:ascii="VIC" w:hAnsi="VIC"/>
              </w:rPr>
            </w:pPr>
          </w:p>
        </w:tc>
        <w:tc>
          <w:tcPr>
            <w:tcW w:w="1182" w:type="pct"/>
            <w:tcBorders>
              <w:bottom w:val="single" w:sz="18" w:space="0" w:color="auto"/>
            </w:tcBorders>
          </w:tcPr>
          <w:p w14:paraId="7473588B" w14:textId="77777777" w:rsidR="00963022" w:rsidRPr="00B065AC" w:rsidRDefault="00963022" w:rsidP="00F87AF8">
            <w:pPr>
              <w:pStyle w:val="SCVtablebody"/>
              <w:spacing w:before="0" w:after="0"/>
              <w:rPr>
                <w:rFonts w:ascii="VIC" w:hAnsi="VIC"/>
              </w:rPr>
            </w:pPr>
            <w:r w:rsidRPr="00B065AC">
              <w:rPr>
                <w:rFonts w:ascii="VIC" w:hAnsi="VIC"/>
              </w:rPr>
              <w:t xml:space="preserve">Open disclosure required: </w:t>
            </w:r>
          </w:p>
          <w:p w14:paraId="0818BFF7" w14:textId="77777777" w:rsidR="00963022" w:rsidRPr="00B065AC" w:rsidRDefault="00963022" w:rsidP="00F87AF8">
            <w:pPr>
              <w:pStyle w:val="SCVtablebody"/>
              <w:spacing w:before="0" w:after="0"/>
              <w:rPr>
                <w:rFonts w:ascii="VIC" w:hAnsi="VIC"/>
              </w:rPr>
            </w:pPr>
            <w:r w:rsidRPr="00B065AC">
              <w:rPr>
                <w:rFonts w:ascii="VIC" w:hAnsi="VIC"/>
              </w:rPr>
              <w:t xml:space="preserve"> Y </w:t>
            </w:r>
            <w:sdt>
              <w:sdtPr>
                <w:rPr>
                  <w:rFonts w:ascii="VIC" w:hAnsi="VIC"/>
                </w:rPr>
                <w:id w:val="223346693"/>
                <w14:checkbox>
                  <w14:checked w14:val="0"/>
                  <w14:checkedState w14:val="2612" w14:font="MS Gothic"/>
                  <w14:uncheckedState w14:val="2610" w14:font="MS Gothic"/>
                </w14:checkbox>
              </w:sdtPr>
              <w:sdtEndPr/>
              <w:sdtContent>
                <w:r w:rsidRPr="00B065AC">
                  <w:rPr>
                    <w:rFonts w:ascii="Segoe UI Symbol" w:eastAsia="MS Gothic" w:hAnsi="Segoe UI Symbol" w:cs="Segoe UI Symbol"/>
                  </w:rPr>
                  <w:t>☐</w:t>
                </w:r>
              </w:sdtContent>
            </w:sdt>
            <w:r w:rsidRPr="00B065AC">
              <w:rPr>
                <w:rFonts w:ascii="VIC" w:hAnsi="VIC"/>
              </w:rPr>
              <w:tab/>
              <w:t xml:space="preserve"> N  </w:t>
            </w:r>
            <w:sdt>
              <w:sdtPr>
                <w:rPr>
                  <w:rFonts w:ascii="VIC" w:hAnsi="VIC"/>
                </w:rPr>
                <w:id w:val="273521601"/>
                <w14:checkbox>
                  <w14:checked w14:val="0"/>
                  <w14:checkedState w14:val="2612" w14:font="MS Gothic"/>
                  <w14:uncheckedState w14:val="2610" w14:font="MS Gothic"/>
                </w14:checkbox>
              </w:sdtPr>
              <w:sdtEndPr/>
              <w:sdtContent>
                <w:r w:rsidRPr="00B065AC">
                  <w:rPr>
                    <w:rFonts w:ascii="Segoe UI Symbol" w:eastAsia="MS Gothic" w:hAnsi="Segoe UI Symbol" w:cs="Segoe UI Symbol"/>
                  </w:rPr>
                  <w:t>☐</w:t>
                </w:r>
              </w:sdtContent>
            </w:sdt>
          </w:p>
        </w:tc>
        <w:tc>
          <w:tcPr>
            <w:tcW w:w="2800" w:type="pct"/>
            <w:gridSpan w:val="3"/>
            <w:tcBorders>
              <w:bottom w:val="single" w:sz="18" w:space="0" w:color="auto"/>
            </w:tcBorders>
          </w:tcPr>
          <w:p w14:paraId="388916C3" w14:textId="77777777" w:rsidR="00963022" w:rsidRPr="00B065AC" w:rsidRDefault="00963022" w:rsidP="00F87AF8">
            <w:pPr>
              <w:pStyle w:val="SCVtablebody"/>
              <w:spacing w:before="0" w:after="0"/>
              <w:rPr>
                <w:rFonts w:ascii="VIC" w:hAnsi="VIC"/>
              </w:rPr>
            </w:pPr>
            <w:r w:rsidRPr="00B065AC">
              <w:rPr>
                <w:rFonts w:ascii="VIC" w:hAnsi="VIC"/>
              </w:rPr>
              <w:t>Date performed:</w:t>
            </w:r>
          </w:p>
          <w:p w14:paraId="7E3AFADF" w14:textId="77777777" w:rsidR="00963022" w:rsidRPr="00B065AC" w:rsidRDefault="00963022" w:rsidP="00F87AF8">
            <w:pPr>
              <w:pStyle w:val="SCVtablebody"/>
              <w:spacing w:before="0" w:after="0"/>
              <w:rPr>
                <w:rFonts w:ascii="VIC" w:hAnsi="VIC"/>
              </w:rPr>
            </w:pPr>
            <w:r w:rsidRPr="00B065AC">
              <w:rPr>
                <w:rFonts w:ascii="VIC" w:hAnsi="VIC"/>
              </w:rPr>
              <w:t>By whom:</w:t>
            </w:r>
          </w:p>
          <w:p w14:paraId="37B73A84" w14:textId="77777777" w:rsidR="00963022" w:rsidRPr="00B065AC" w:rsidRDefault="00963022" w:rsidP="00F87AF8">
            <w:pPr>
              <w:pStyle w:val="SCVtablebody"/>
              <w:spacing w:before="0" w:after="0"/>
              <w:rPr>
                <w:rFonts w:ascii="VIC" w:hAnsi="VIC"/>
              </w:rPr>
            </w:pPr>
          </w:p>
        </w:tc>
      </w:tr>
      <w:tr w:rsidR="00963022" w:rsidRPr="00B065AC" w14:paraId="559C7085" w14:textId="77777777" w:rsidTr="00F442EB">
        <w:tc>
          <w:tcPr>
            <w:tcW w:w="1018" w:type="pct"/>
            <w:tcBorders>
              <w:top w:val="single" w:sz="18" w:space="0" w:color="auto"/>
            </w:tcBorders>
          </w:tcPr>
          <w:p w14:paraId="1A0A33DE" w14:textId="77777777" w:rsidR="00963022" w:rsidRPr="00B065AC" w:rsidRDefault="00963022" w:rsidP="00F87AF8">
            <w:pPr>
              <w:pStyle w:val="SCVtablecolhead"/>
              <w:keepNext w:val="0"/>
              <w:keepLines w:val="0"/>
              <w:spacing w:before="0" w:after="0"/>
              <w:rPr>
                <w:rFonts w:ascii="VIC" w:hAnsi="VIC"/>
              </w:rPr>
            </w:pPr>
            <w:r w:rsidRPr="00B065AC">
              <w:rPr>
                <w:rFonts w:ascii="VIC" w:hAnsi="VIC"/>
              </w:rPr>
              <w:t>Recommendation/ Action</w:t>
            </w:r>
          </w:p>
        </w:tc>
        <w:tc>
          <w:tcPr>
            <w:tcW w:w="3982" w:type="pct"/>
            <w:gridSpan w:val="4"/>
          </w:tcPr>
          <w:p w14:paraId="3E1C704A" w14:textId="77777777" w:rsidR="00F87AF8" w:rsidRDefault="00963022" w:rsidP="00F87AF8">
            <w:pPr>
              <w:pStyle w:val="SCVtablebody"/>
              <w:spacing w:before="0" w:after="0"/>
              <w:rPr>
                <w:rFonts w:ascii="VIC" w:hAnsi="VIC"/>
              </w:rPr>
            </w:pPr>
            <w:r w:rsidRPr="00B065AC">
              <w:rPr>
                <w:rFonts w:ascii="VIC" w:hAnsi="VIC"/>
              </w:rPr>
              <w:t>Delete or add ‘Item’ and ‘Action/Person responsible/Deadline’ rows as required.</w:t>
            </w:r>
          </w:p>
          <w:p w14:paraId="14748845" w14:textId="50A9F796" w:rsidR="00963022" w:rsidRPr="00B065AC" w:rsidRDefault="00963022" w:rsidP="00F87AF8">
            <w:pPr>
              <w:pStyle w:val="SCVtablebody"/>
              <w:spacing w:before="0" w:after="0"/>
              <w:rPr>
                <w:rFonts w:ascii="VIC" w:hAnsi="VIC"/>
              </w:rPr>
            </w:pPr>
            <w:r w:rsidRPr="00F87AF8">
              <w:rPr>
                <w:rFonts w:ascii="VIC" w:hAnsi="VIC"/>
                <w:color w:val="007586" w:themeColor="text2"/>
              </w:rPr>
              <w:t>Delete this instruction text before distributing th</w:t>
            </w:r>
            <w:r w:rsidR="00A54288">
              <w:rPr>
                <w:rFonts w:ascii="VIC" w:hAnsi="VIC"/>
                <w:color w:val="007586" w:themeColor="text2"/>
              </w:rPr>
              <w:t>is document</w:t>
            </w:r>
          </w:p>
        </w:tc>
      </w:tr>
      <w:tr w:rsidR="00963022" w:rsidRPr="00B065AC" w14:paraId="628DD8FE" w14:textId="77777777" w:rsidTr="00F442EB">
        <w:tc>
          <w:tcPr>
            <w:tcW w:w="1018" w:type="pct"/>
            <w:tcBorders>
              <w:bottom w:val="single" w:sz="18" w:space="0" w:color="auto"/>
            </w:tcBorders>
          </w:tcPr>
          <w:p w14:paraId="6D9573A8" w14:textId="77777777" w:rsidR="00963022" w:rsidRPr="00B065AC" w:rsidRDefault="00963022" w:rsidP="00F87AF8">
            <w:pPr>
              <w:pStyle w:val="SCVtablecolhead"/>
              <w:keepNext w:val="0"/>
              <w:keepLines w:val="0"/>
              <w:spacing w:before="0" w:after="0"/>
              <w:rPr>
                <w:rFonts w:ascii="VIC" w:hAnsi="VIC"/>
              </w:rPr>
            </w:pPr>
            <w:r w:rsidRPr="00B065AC">
              <w:rPr>
                <w:rFonts w:ascii="VIC" w:hAnsi="VIC"/>
              </w:rPr>
              <w:t>Person responsible</w:t>
            </w:r>
          </w:p>
        </w:tc>
        <w:tc>
          <w:tcPr>
            <w:tcW w:w="2370" w:type="pct"/>
            <w:gridSpan w:val="2"/>
            <w:tcBorders>
              <w:bottom w:val="single" w:sz="18" w:space="0" w:color="auto"/>
            </w:tcBorders>
          </w:tcPr>
          <w:p w14:paraId="1982EFF7" w14:textId="77777777" w:rsidR="00963022" w:rsidRPr="00B065AC" w:rsidRDefault="00963022" w:rsidP="00F87AF8">
            <w:pPr>
              <w:pStyle w:val="SCVtablebody"/>
              <w:spacing w:before="0" w:after="0"/>
              <w:rPr>
                <w:rFonts w:ascii="VIC" w:hAnsi="VIC"/>
              </w:rPr>
            </w:pPr>
          </w:p>
        </w:tc>
        <w:tc>
          <w:tcPr>
            <w:tcW w:w="513" w:type="pct"/>
            <w:tcBorders>
              <w:bottom w:val="single" w:sz="18" w:space="0" w:color="auto"/>
            </w:tcBorders>
          </w:tcPr>
          <w:p w14:paraId="4F3C9AFD" w14:textId="77777777" w:rsidR="00963022" w:rsidRPr="00F87AF8" w:rsidRDefault="00963022" w:rsidP="00F87AF8">
            <w:pPr>
              <w:pStyle w:val="SCVtablebody"/>
              <w:spacing w:before="0" w:after="0"/>
              <w:rPr>
                <w:rFonts w:ascii="VIC" w:hAnsi="VIC"/>
                <w:b/>
                <w:bCs/>
              </w:rPr>
            </w:pPr>
            <w:r w:rsidRPr="00F87AF8">
              <w:rPr>
                <w:rFonts w:ascii="VIC" w:hAnsi="VIC"/>
                <w:b/>
                <w:bCs/>
                <w:color w:val="007586" w:themeColor="text2"/>
              </w:rPr>
              <w:t>Deadline</w:t>
            </w:r>
          </w:p>
        </w:tc>
        <w:tc>
          <w:tcPr>
            <w:tcW w:w="1099" w:type="pct"/>
            <w:tcBorders>
              <w:bottom w:val="single" w:sz="18" w:space="0" w:color="auto"/>
            </w:tcBorders>
          </w:tcPr>
          <w:p w14:paraId="6312C7F4" w14:textId="77777777" w:rsidR="00963022" w:rsidRPr="00B065AC" w:rsidRDefault="00963022" w:rsidP="00F87AF8">
            <w:pPr>
              <w:pStyle w:val="SCVtablebody"/>
              <w:spacing w:before="0" w:after="0"/>
              <w:rPr>
                <w:rFonts w:ascii="VIC" w:hAnsi="VIC"/>
              </w:rPr>
            </w:pPr>
          </w:p>
        </w:tc>
      </w:tr>
      <w:tr w:rsidR="00963022" w:rsidRPr="00B065AC" w14:paraId="6C675F30" w14:textId="77777777" w:rsidTr="00F442EB">
        <w:tc>
          <w:tcPr>
            <w:tcW w:w="1018" w:type="pct"/>
            <w:tcBorders>
              <w:top w:val="single" w:sz="18" w:space="0" w:color="auto"/>
            </w:tcBorders>
          </w:tcPr>
          <w:p w14:paraId="76CA840D" w14:textId="77777777" w:rsidR="00963022" w:rsidRPr="00B065AC" w:rsidRDefault="00963022" w:rsidP="00F87AF8">
            <w:pPr>
              <w:pStyle w:val="SCVtablecolhead"/>
              <w:keepNext w:val="0"/>
              <w:keepLines w:val="0"/>
              <w:spacing w:before="0" w:after="0"/>
              <w:rPr>
                <w:rFonts w:ascii="VIC" w:hAnsi="VIC"/>
              </w:rPr>
            </w:pPr>
            <w:r w:rsidRPr="00B065AC">
              <w:rPr>
                <w:rFonts w:ascii="VIC" w:hAnsi="VIC"/>
              </w:rPr>
              <w:t>Recommendation/ Action</w:t>
            </w:r>
          </w:p>
        </w:tc>
        <w:tc>
          <w:tcPr>
            <w:tcW w:w="3982" w:type="pct"/>
            <w:gridSpan w:val="4"/>
          </w:tcPr>
          <w:p w14:paraId="5238E99F" w14:textId="77777777" w:rsidR="00963022" w:rsidRPr="00B065AC" w:rsidRDefault="00963022" w:rsidP="00F87AF8">
            <w:pPr>
              <w:pStyle w:val="SCVtablebody"/>
              <w:spacing w:before="0" w:after="0"/>
              <w:rPr>
                <w:rFonts w:ascii="VIC" w:hAnsi="VIC"/>
              </w:rPr>
            </w:pPr>
          </w:p>
        </w:tc>
      </w:tr>
      <w:tr w:rsidR="00963022" w:rsidRPr="00B065AC" w14:paraId="620D0E43" w14:textId="77777777" w:rsidTr="00F442EB">
        <w:tc>
          <w:tcPr>
            <w:tcW w:w="1018" w:type="pct"/>
            <w:tcBorders>
              <w:bottom w:val="single" w:sz="18" w:space="0" w:color="auto"/>
            </w:tcBorders>
          </w:tcPr>
          <w:p w14:paraId="54BB99E4" w14:textId="77777777" w:rsidR="00963022" w:rsidRPr="00B065AC" w:rsidRDefault="00963022" w:rsidP="00F87AF8">
            <w:pPr>
              <w:pStyle w:val="SCVtablecolhead"/>
              <w:keepNext w:val="0"/>
              <w:keepLines w:val="0"/>
              <w:spacing w:before="0" w:after="0"/>
              <w:rPr>
                <w:rFonts w:ascii="VIC" w:hAnsi="VIC"/>
              </w:rPr>
            </w:pPr>
            <w:r w:rsidRPr="00B065AC">
              <w:rPr>
                <w:rFonts w:ascii="VIC" w:hAnsi="VIC"/>
              </w:rPr>
              <w:t>Person responsible</w:t>
            </w:r>
          </w:p>
        </w:tc>
        <w:tc>
          <w:tcPr>
            <w:tcW w:w="2370" w:type="pct"/>
            <w:gridSpan w:val="2"/>
            <w:tcBorders>
              <w:bottom w:val="single" w:sz="18" w:space="0" w:color="auto"/>
            </w:tcBorders>
          </w:tcPr>
          <w:p w14:paraId="3C0B9792" w14:textId="77777777" w:rsidR="00963022" w:rsidRPr="00B065AC" w:rsidRDefault="00963022" w:rsidP="00F87AF8">
            <w:pPr>
              <w:pStyle w:val="SCVtablebody"/>
              <w:spacing w:before="0" w:after="0"/>
              <w:rPr>
                <w:rFonts w:ascii="VIC" w:hAnsi="VIC"/>
              </w:rPr>
            </w:pPr>
          </w:p>
        </w:tc>
        <w:tc>
          <w:tcPr>
            <w:tcW w:w="513" w:type="pct"/>
            <w:tcBorders>
              <w:bottom w:val="single" w:sz="18" w:space="0" w:color="auto"/>
            </w:tcBorders>
          </w:tcPr>
          <w:p w14:paraId="23C28A6B" w14:textId="77777777" w:rsidR="00963022" w:rsidRPr="00F87AF8" w:rsidRDefault="00963022" w:rsidP="00F87AF8">
            <w:pPr>
              <w:pStyle w:val="SCVtablebody"/>
              <w:spacing w:before="0" w:after="0"/>
              <w:rPr>
                <w:rFonts w:ascii="VIC" w:hAnsi="VIC"/>
                <w:b/>
                <w:bCs/>
              </w:rPr>
            </w:pPr>
            <w:r w:rsidRPr="00F87AF8">
              <w:rPr>
                <w:rFonts w:ascii="VIC" w:hAnsi="VIC"/>
                <w:b/>
                <w:bCs/>
                <w:color w:val="007586" w:themeColor="text2"/>
              </w:rPr>
              <w:t>Deadline</w:t>
            </w:r>
          </w:p>
        </w:tc>
        <w:tc>
          <w:tcPr>
            <w:tcW w:w="1099" w:type="pct"/>
            <w:tcBorders>
              <w:bottom w:val="single" w:sz="18" w:space="0" w:color="auto"/>
            </w:tcBorders>
          </w:tcPr>
          <w:p w14:paraId="7944DE32" w14:textId="77777777" w:rsidR="00963022" w:rsidRPr="00B065AC" w:rsidRDefault="00963022" w:rsidP="00F87AF8">
            <w:pPr>
              <w:pStyle w:val="SCVtablebody"/>
              <w:spacing w:before="0" w:after="0"/>
              <w:rPr>
                <w:rFonts w:ascii="VIC" w:hAnsi="VIC"/>
              </w:rPr>
            </w:pPr>
          </w:p>
        </w:tc>
      </w:tr>
    </w:tbl>
    <w:p w14:paraId="29E901F9" w14:textId="77777777" w:rsidR="00963022" w:rsidRPr="00B065AC" w:rsidRDefault="00963022" w:rsidP="00963022">
      <w:pPr>
        <w:pStyle w:val="SCVbody"/>
        <w:spacing w:before="0" w:after="0" w:line="240" w:lineRule="auto"/>
        <w:rPr>
          <w:rFonts w:ascii="VIC" w:hAnsi="VIC"/>
          <w:sz w:val="16"/>
          <w:szCs w:val="16"/>
        </w:rPr>
      </w:pPr>
    </w:p>
    <w:p w14:paraId="314F2860" w14:textId="77777777" w:rsidR="00300AEA" w:rsidRPr="00B065AC" w:rsidRDefault="00300AEA">
      <w:pPr>
        <w:rPr>
          <w:rFonts w:ascii="VIC" w:eastAsiaTheme="majorEastAsia" w:hAnsi="VIC" w:cstheme="majorBidi"/>
          <w:b/>
          <w:bCs/>
          <w:sz w:val="16"/>
          <w:szCs w:val="16"/>
        </w:rPr>
      </w:pPr>
      <w:r w:rsidRPr="00B065AC">
        <w:rPr>
          <w:rFonts w:ascii="VIC" w:hAnsi="VIC"/>
          <w:sz w:val="16"/>
          <w:szCs w:val="16"/>
        </w:rPr>
        <w:br w:type="page"/>
      </w:r>
    </w:p>
    <w:p w14:paraId="1AD46823" w14:textId="2FE73F38" w:rsidR="00443FB9" w:rsidRPr="00B065AC" w:rsidRDefault="001C759D" w:rsidP="005A7E0E">
      <w:pPr>
        <w:pStyle w:val="SCVfigurecaption"/>
        <w:rPr>
          <w:rFonts w:ascii="VIC" w:hAnsi="VIC"/>
        </w:rPr>
      </w:pPr>
      <w:r w:rsidRPr="00B065AC">
        <w:rPr>
          <w:rFonts w:ascii="VIC" w:hAnsi="VIC"/>
        </w:rPr>
        <w:lastRenderedPageBreak/>
        <w:t xml:space="preserve">Case 2: </w:t>
      </w:r>
    </w:p>
    <w:tbl>
      <w:tblPr>
        <w:tblStyle w:val="TableGrid"/>
        <w:tblW w:w="5000" w:type="pct"/>
        <w:tblLook w:val="0480" w:firstRow="0" w:lastRow="0" w:firstColumn="1" w:lastColumn="0" w:noHBand="0" w:noVBand="1"/>
      </w:tblPr>
      <w:tblGrid>
        <w:gridCol w:w="1979"/>
        <w:gridCol w:w="2182"/>
        <w:gridCol w:w="2358"/>
        <w:gridCol w:w="1022"/>
        <w:gridCol w:w="2205"/>
      </w:tblGrid>
      <w:tr w:rsidR="0053016B" w:rsidRPr="00B065AC" w14:paraId="09A65D86" w14:textId="77777777" w:rsidTr="004D3295">
        <w:tc>
          <w:tcPr>
            <w:tcW w:w="947" w:type="pct"/>
            <w:tcBorders>
              <w:top w:val="single" w:sz="18" w:space="0" w:color="auto"/>
              <w:bottom w:val="single" w:sz="18" w:space="0" w:color="auto"/>
            </w:tcBorders>
          </w:tcPr>
          <w:p w14:paraId="090C0B0B" w14:textId="77777777" w:rsidR="0053016B" w:rsidRPr="00B065AC" w:rsidRDefault="0053016B" w:rsidP="00F30447">
            <w:pPr>
              <w:pStyle w:val="SCVtablecolhead"/>
              <w:keepNext w:val="0"/>
              <w:keepLines w:val="0"/>
              <w:widowControl w:val="0"/>
              <w:spacing w:before="0" w:after="0"/>
              <w:contextualSpacing/>
              <w:rPr>
                <w:rFonts w:ascii="VIC" w:hAnsi="VIC"/>
              </w:rPr>
            </w:pPr>
            <w:r w:rsidRPr="00B065AC">
              <w:rPr>
                <w:rFonts w:ascii="VIC" w:hAnsi="VIC"/>
              </w:rPr>
              <w:t>Summary</w:t>
            </w:r>
          </w:p>
        </w:tc>
        <w:tc>
          <w:tcPr>
            <w:tcW w:w="4042" w:type="pct"/>
            <w:gridSpan w:val="4"/>
            <w:tcBorders>
              <w:top w:val="single" w:sz="18" w:space="0" w:color="auto"/>
              <w:bottom w:val="single" w:sz="18" w:space="0" w:color="auto"/>
            </w:tcBorders>
          </w:tcPr>
          <w:p w14:paraId="42530052" w14:textId="495D2646" w:rsidR="0053016B" w:rsidRPr="00B065AC" w:rsidRDefault="0053016B" w:rsidP="00F30447">
            <w:pPr>
              <w:pStyle w:val="SCVtablebody"/>
              <w:widowControl w:val="0"/>
              <w:spacing w:before="0" w:after="0"/>
              <w:contextualSpacing/>
              <w:rPr>
                <w:rFonts w:ascii="VIC" w:hAnsi="VIC"/>
              </w:rPr>
            </w:pPr>
          </w:p>
          <w:p w14:paraId="05402A60" w14:textId="77777777" w:rsidR="0053016B" w:rsidRPr="00B065AC" w:rsidRDefault="0053016B" w:rsidP="00F30447">
            <w:pPr>
              <w:pStyle w:val="SCVtablebody"/>
              <w:widowControl w:val="0"/>
              <w:spacing w:before="0" w:after="0"/>
              <w:contextualSpacing/>
              <w:rPr>
                <w:rFonts w:ascii="VIC" w:hAnsi="VIC"/>
              </w:rPr>
            </w:pPr>
          </w:p>
        </w:tc>
      </w:tr>
      <w:tr w:rsidR="0053016B" w:rsidRPr="00B065AC" w14:paraId="6048B2A2" w14:textId="77777777" w:rsidTr="004D3295">
        <w:tc>
          <w:tcPr>
            <w:tcW w:w="947" w:type="pct"/>
            <w:tcBorders>
              <w:top w:val="single" w:sz="18" w:space="0" w:color="auto"/>
              <w:bottom w:val="single" w:sz="18" w:space="0" w:color="auto"/>
            </w:tcBorders>
          </w:tcPr>
          <w:p w14:paraId="2F6EB0FF" w14:textId="77777777" w:rsidR="003046E4" w:rsidRPr="00B065AC" w:rsidRDefault="003046E4" w:rsidP="00F30447">
            <w:pPr>
              <w:pStyle w:val="SCVtablecolhead"/>
              <w:keepNext w:val="0"/>
              <w:keepLines w:val="0"/>
              <w:widowControl w:val="0"/>
              <w:spacing w:before="0" w:after="0"/>
              <w:contextualSpacing/>
              <w:rPr>
                <w:rFonts w:ascii="VIC" w:hAnsi="VIC"/>
              </w:rPr>
            </w:pPr>
            <w:r w:rsidRPr="00B065AC">
              <w:rPr>
                <w:rFonts w:ascii="VIC" w:hAnsi="VIC"/>
              </w:rPr>
              <w:t>Systems lessons learned:</w:t>
            </w:r>
          </w:p>
          <w:p w14:paraId="4488FFBA" w14:textId="77777777" w:rsidR="003046E4" w:rsidRPr="00B065AC" w:rsidRDefault="003046E4" w:rsidP="00F30447">
            <w:pPr>
              <w:pStyle w:val="SCVtablecolhead"/>
              <w:keepNext w:val="0"/>
              <w:keepLines w:val="0"/>
              <w:widowControl w:val="0"/>
              <w:spacing w:before="0" w:after="0"/>
              <w:contextualSpacing/>
              <w:rPr>
                <w:rFonts w:ascii="VIC" w:hAnsi="VIC"/>
              </w:rPr>
            </w:pPr>
            <w:r w:rsidRPr="00B065AC">
              <w:rPr>
                <w:rFonts w:ascii="VIC" w:hAnsi="VIC"/>
              </w:rPr>
              <w:t>Factors that did not go well</w:t>
            </w:r>
          </w:p>
          <w:p w14:paraId="4E5E9D71" w14:textId="23C09DB3" w:rsidR="0053016B" w:rsidRPr="00B065AC" w:rsidRDefault="0053016B" w:rsidP="00F30447">
            <w:pPr>
              <w:pStyle w:val="SCVtablecolhead"/>
              <w:keepNext w:val="0"/>
              <w:keepLines w:val="0"/>
              <w:widowControl w:val="0"/>
              <w:spacing w:before="0" w:after="0"/>
              <w:contextualSpacing/>
              <w:rPr>
                <w:rFonts w:ascii="VIC" w:hAnsi="VIC"/>
              </w:rPr>
            </w:pPr>
          </w:p>
        </w:tc>
        <w:tc>
          <w:tcPr>
            <w:tcW w:w="4042" w:type="pct"/>
            <w:gridSpan w:val="4"/>
            <w:tcBorders>
              <w:top w:val="single" w:sz="18" w:space="0" w:color="auto"/>
              <w:bottom w:val="single" w:sz="18" w:space="0" w:color="auto"/>
            </w:tcBorders>
          </w:tcPr>
          <w:p w14:paraId="6932E359" w14:textId="65DB4063" w:rsidR="0053016B" w:rsidRPr="00B065AC" w:rsidRDefault="0053016B" w:rsidP="00F30447">
            <w:pPr>
              <w:pStyle w:val="SCVtablebody"/>
              <w:widowControl w:val="0"/>
              <w:spacing w:before="0" w:after="0"/>
              <w:contextualSpacing/>
              <w:rPr>
                <w:rFonts w:ascii="VIC" w:hAnsi="VIC"/>
              </w:rPr>
            </w:pPr>
          </w:p>
        </w:tc>
      </w:tr>
      <w:tr w:rsidR="0053016B" w:rsidRPr="00B065AC" w14:paraId="1401F32D" w14:textId="77777777" w:rsidTr="004D3295">
        <w:tc>
          <w:tcPr>
            <w:tcW w:w="947" w:type="pct"/>
            <w:tcBorders>
              <w:top w:val="single" w:sz="18" w:space="0" w:color="auto"/>
              <w:bottom w:val="single" w:sz="18" w:space="0" w:color="auto"/>
            </w:tcBorders>
          </w:tcPr>
          <w:p w14:paraId="2DFA3C7E" w14:textId="77777777" w:rsidR="003046E4" w:rsidRPr="00B065AC" w:rsidRDefault="003046E4" w:rsidP="00F30447">
            <w:pPr>
              <w:pStyle w:val="SCVtablecolhead"/>
              <w:keepNext w:val="0"/>
              <w:keepLines w:val="0"/>
              <w:widowControl w:val="0"/>
              <w:spacing w:before="0" w:after="0"/>
              <w:contextualSpacing/>
              <w:rPr>
                <w:rFonts w:ascii="VIC" w:hAnsi="VIC"/>
              </w:rPr>
            </w:pPr>
            <w:r w:rsidRPr="00B065AC">
              <w:rPr>
                <w:rFonts w:ascii="VIC" w:hAnsi="VIC"/>
              </w:rPr>
              <w:t>Systems lessons learned:</w:t>
            </w:r>
          </w:p>
          <w:p w14:paraId="3115000A" w14:textId="77777777" w:rsidR="0053016B" w:rsidRDefault="003046E4" w:rsidP="00F30447">
            <w:pPr>
              <w:pStyle w:val="SCVtablecolhead"/>
              <w:keepNext w:val="0"/>
              <w:keepLines w:val="0"/>
              <w:widowControl w:val="0"/>
              <w:spacing w:before="0" w:after="0"/>
              <w:contextualSpacing/>
              <w:rPr>
                <w:rFonts w:ascii="VIC" w:hAnsi="VIC"/>
              </w:rPr>
            </w:pPr>
            <w:r w:rsidRPr="00B065AC">
              <w:rPr>
                <w:rFonts w:ascii="VIC" w:hAnsi="VIC"/>
              </w:rPr>
              <w:t>Factors that did go well</w:t>
            </w:r>
          </w:p>
          <w:p w14:paraId="5FF9E0DE" w14:textId="1A3CFF25" w:rsidR="00F87AF8" w:rsidRPr="00B065AC" w:rsidRDefault="00F87AF8" w:rsidP="00F30447">
            <w:pPr>
              <w:pStyle w:val="SCVtablecolhead"/>
              <w:keepNext w:val="0"/>
              <w:keepLines w:val="0"/>
              <w:widowControl w:val="0"/>
              <w:spacing w:before="0" w:after="0"/>
              <w:contextualSpacing/>
              <w:rPr>
                <w:rFonts w:ascii="VIC" w:hAnsi="VIC"/>
              </w:rPr>
            </w:pPr>
          </w:p>
        </w:tc>
        <w:tc>
          <w:tcPr>
            <w:tcW w:w="4042" w:type="pct"/>
            <w:gridSpan w:val="4"/>
            <w:tcBorders>
              <w:top w:val="single" w:sz="18" w:space="0" w:color="auto"/>
              <w:bottom w:val="single" w:sz="18" w:space="0" w:color="auto"/>
            </w:tcBorders>
          </w:tcPr>
          <w:p w14:paraId="6C69056C" w14:textId="77777777" w:rsidR="0053016B" w:rsidRPr="00B065AC" w:rsidRDefault="0053016B" w:rsidP="00F30447">
            <w:pPr>
              <w:pStyle w:val="SCVtablebody"/>
              <w:widowControl w:val="0"/>
              <w:spacing w:before="0" w:after="0"/>
              <w:contextualSpacing/>
              <w:rPr>
                <w:rFonts w:ascii="VIC" w:hAnsi="VIC"/>
              </w:rPr>
            </w:pPr>
          </w:p>
        </w:tc>
      </w:tr>
      <w:tr w:rsidR="0053016B" w:rsidRPr="00B065AC" w14:paraId="3203BDBC" w14:textId="77777777" w:rsidTr="004D3295">
        <w:tc>
          <w:tcPr>
            <w:tcW w:w="947" w:type="pct"/>
            <w:tcBorders>
              <w:top w:val="single" w:sz="18" w:space="0" w:color="auto"/>
              <w:bottom w:val="single" w:sz="18" w:space="0" w:color="auto"/>
            </w:tcBorders>
          </w:tcPr>
          <w:p w14:paraId="29DAD167" w14:textId="77777777" w:rsidR="0053016B" w:rsidRPr="00B065AC" w:rsidRDefault="0053016B" w:rsidP="00F30447">
            <w:pPr>
              <w:pStyle w:val="SCVtablecolhead"/>
              <w:keepNext w:val="0"/>
              <w:keepLines w:val="0"/>
              <w:widowControl w:val="0"/>
              <w:spacing w:before="0" w:after="0"/>
              <w:contextualSpacing/>
              <w:rPr>
                <w:rFonts w:ascii="VIC" w:hAnsi="VIC"/>
              </w:rPr>
            </w:pPr>
            <w:r w:rsidRPr="00B065AC">
              <w:rPr>
                <w:rFonts w:ascii="VIC" w:hAnsi="VIC"/>
              </w:rPr>
              <w:t>Discussion points:</w:t>
            </w:r>
          </w:p>
        </w:tc>
        <w:tc>
          <w:tcPr>
            <w:tcW w:w="4042" w:type="pct"/>
            <w:gridSpan w:val="4"/>
            <w:tcBorders>
              <w:top w:val="single" w:sz="18" w:space="0" w:color="auto"/>
              <w:bottom w:val="single" w:sz="18" w:space="0" w:color="auto"/>
            </w:tcBorders>
          </w:tcPr>
          <w:p w14:paraId="4AA01DE8" w14:textId="77777777" w:rsidR="0053016B" w:rsidRPr="00B065AC" w:rsidRDefault="0053016B" w:rsidP="00F30447">
            <w:pPr>
              <w:pStyle w:val="SCVtablebody"/>
              <w:widowControl w:val="0"/>
              <w:spacing w:before="0" w:after="0"/>
              <w:contextualSpacing/>
              <w:rPr>
                <w:rFonts w:ascii="VIC" w:hAnsi="VIC"/>
              </w:rPr>
            </w:pPr>
          </w:p>
          <w:p w14:paraId="7BA81DAD" w14:textId="77777777" w:rsidR="0053016B" w:rsidRPr="00B065AC" w:rsidRDefault="0053016B" w:rsidP="00F30447">
            <w:pPr>
              <w:pStyle w:val="SCVtablebody"/>
              <w:widowControl w:val="0"/>
              <w:spacing w:before="0" w:after="0"/>
              <w:contextualSpacing/>
              <w:rPr>
                <w:rFonts w:ascii="VIC" w:hAnsi="VIC"/>
              </w:rPr>
            </w:pPr>
          </w:p>
          <w:p w14:paraId="7B87723A" w14:textId="77777777" w:rsidR="0053016B" w:rsidRPr="00B065AC" w:rsidRDefault="0053016B" w:rsidP="00F30447">
            <w:pPr>
              <w:pStyle w:val="SCVtablebody"/>
              <w:widowControl w:val="0"/>
              <w:spacing w:before="0" w:after="0"/>
              <w:contextualSpacing/>
              <w:rPr>
                <w:rFonts w:ascii="VIC" w:hAnsi="VIC"/>
              </w:rPr>
            </w:pPr>
          </w:p>
          <w:p w14:paraId="163608FE" w14:textId="77777777" w:rsidR="0053016B" w:rsidRPr="00B065AC" w:rsidRDefault="0053016B" w:rsidP="00F30447">
            <w:pPr>
              <w:pStyle w:val="SCVtablebody"/>
              <w:widowControl w:val="0"/>
              <w:spacing w:before="0" w:after="0"/>
              <w:contextualSpacing/>
              <w:rPr>
                <w:rFonts w:ascii="VIC" w:hAnsi="VIC"/>
              </w:rPr>
            </w:pPr>
          </w:p>
        </w:tc>
      </w:tr>
      <w:tr w:rsidR="0053016B" w:rsidRPr="00B065AC" w14:paraId="20DE1B25" w14:textId="77777777" w:rsidTr="004D3295">
        <w:tc>
          <w:tcPr>
            <w:tcW w:w="947" w:type="pct"/>
            <w:vMerge w:val="restart"/>
            <w:tcBorders>
              <w:top w:val="single" w:sz="18" w:space="0" w:color="auto"/>
            </w:tcBorders>
          </w:tcPr>
          <w:p w14:paraId="54929762" w14:textId="77777777" w:rsidR="0053016B" w:rsidRPr="00B065AC" w:rsidRDefault="0053016B" w:rsidP="00F30447">
            <w:pPr>
              <w:pStyle w:val="SCVtablecolhead"/>
              <w:keepNext w:val="0"/>
              <w:keepLines w:val="0"/>
              <w:widowControl w:val="0"/>
              <w:spacing w:before="0" w:after="0"/>
              <w:contextualSpacing/>
              <w:rPr>
                <w:rFonts w:ascii="VIC" w:hAnsi="VIC"/>
              </w:rPr>
            </w:pPr>
            <w:r w:rsidRPr="00B065AC">
              <w:rPr>
                <w:rFonts w:ascii="VIC" w:hAnsi="VIC"/>
              </w:rPr>
              <w:t>Mortality case</w:t>
            </w:r>
          </w:p>
        </w:tc>
        <w:tc>
          <w:tcPr>
            <w:tcW w:w="4042" w:type="pct"/>
            <w:gridSpan w:val="4"/>
            <w:tcBorders>
              <w:top w:val="single" w:sz="18" w:space="0" w:color="auto"/>
            </w:tcBorders>
          </w:tcPr>
          <w:p w14:paraId="16C66C63" w14:textId="77777777" w:rsidR="0053016B" w:rsidRPr="00B065AC" w:rsidRDefault="0053016B" w:rsidP="00F30447">
            <w:pPr>
              <w:pStyle w:val="SCVtablebody"/>
              <w:widowControl w:val="0"/>
              <w:spacing w:before="0" w:after="0"/>
              <w:contextualSpacing/>
              <w:rPr>
                <w:rFonts w:ascii="VIC" w:hAnsi="VIC"/>
                <w:color w:val="007586" w:themeColor="text2"/>
              </w:rPr>
            </w:pPr>
            <w:r w:rsidRPr="00B065AC">
              <w:rPr>
                <w:rFonts w:ascii="VIC" w:hAnsi="VIC"/>
              </w:rPr>
              <w:t>Death classification:</w:t>
            </w:r>
            <w:r w:rsidRPr="00B065AC">
              <w:rPr>
                <w:rFonts w:ascii="VIC" w:hAnsi="VIC"/>
                <w:color w:val="007586" w:themeColor="text2"/>
              </w:rPr>
              <w:t xml:space="preserve"> </w:t>
            </w:r>
          </w:p>
          <w:p w14:paraId="5F6B8F50" w14:textId="77777777" w:rsidR="00BE562D" w:rsidRPr="00B065AC" w:rsidRDefault="0009538F" w:rsidP="00F30447">
            <w:pPr>
              <w:pStyle w:val="SCVtablebody"/>
              <w:widowControl w:val="0"/>
              <w:spacing w:before="0" w:after="0"/>
              <w:contextualSpacing/>
              <w:rPr>
                <w:rFonts w:ascii="VIC" w:hAnsi="VIC"/>
              </w:rPr>
            </w:pPr>
            <w:sdt>
              <w:sdtPr>
                <w:rPr>
                  <w:rFonts w:ascii="VIC" w:hAnsi="VIC"/>
                </w:rPr>
                <w:id w:val="25754415"/>
                <w14:checkbox>
                  <w14:checked w14:val="0"/>
                  <w14:checkedState w14:val="2612" w14:font="MS Gothic"/>
                  <w14:uncheckedState w14:val="2610" w14:font="MS Gothic"/>
                </w14:checkbox>
              </w:sdtPr>
              <w:sdtEndPr/>
              <w:sdtContent>
                <w:r w:rsidR="00BE562D" w:rsidRPr="00B065AC">
                  <w:rPr>
                    <w:rFonts w:ascii="Segoe UI Symbol" w:eastAsia="MS Gothic" w:hAnsi="Segoe UI Symbol" w:cs="Segoe UI Symbol"/>
                  </w:rPr>
                  <w:t>☐</w:t>
                </w:r>
              </w:sdtContent>
            </w:sdt>
            <w:r w:rsidR="00BE562D" w:rsidRPr="00B065AC">
              <w:rPr>
                <w:rFonts w:ascii="VIC" w:hAnsi="VIC"/>
              </w:rPr>
              <w:t xml:space="preserve"> 1a.   Anticipated/Expected death e.g. disease progression</w:t>
            </w:r>
          </w:p>
          <w:p w14:paraId="3C65E0FB" w14:textId="77777777" w:rsidR="00BE562D" w:rsidRPr="00B065AC" w:rsidRDefault="0009538F" w:rsidP="00F30447">
            <w:pPr>
              <w:pStyle w:val="SCVtablebody"/>
              <w:widowControl w:val="0"/>
              <w:spacing w:before="0" w:after="0"/>
              <w:contextualSpacing/>
              <w:rPr>
                <w:rFonts w:ascii="VIC" w:hAnsi="VIC"/>
              </w:rPr>
            </w:pPr>
            <w:sdt>
              <w:sdtPr>
                <w:rPr>
                  <w:rFonts w:ascii="VIC" w:hAnsi="VIC"/>
                </w:rPr>
                <w:id w:val="-1384240623"/>
                <w14:checkbox>
                  <w14:checked w14:val="0"/>
                  <w14:checkedState w14:val="2612" w14:font="MS Gothic"/>
                  <w14:uncheckedState w14:val="2610" w14:font="MS Gothic"/>
                </w14:checkbox>
              </w:sdtPr>
              <w:sdtEndPr/>
              <w:sdtContent>
                <w:r w:rsidR="00BE562D" w:rsidRPr="00B065AC">
                  <w:rPr>
                    <w:rFonts w:ascii="Segoe UI Symbol" w:eastAsia="MS Gothic" w:hAnsi="Segoe UI Symbol" w:cs="Segoe UI Symbol"/>
                  </w:rPr>
                  <w:t>☐</w:t>
                </w:r>
              </w:sdtContent>
            </w:sdt>
            <w:r w:rsidR="00BE562D" w:rsidRPr="00B065AC">
              <w:rPr>
                <w:rFonts w:ascii="VIC" w:hAnsi="VIC"/>
              </w:rPr>
              <w:t xml:space="preserve"> 1b.   Death post out of hospital cardiac/respiratory arrest</w:t>
            </w:r>
          </w:p>
          <w:p w14:paraId="68CC7EFB" w14:textId="77777777" w:rsidR="00F87AF8" w:rsidRDefault="0009538F" w:rsidP="00F30447">
            <w:pPr>
              <w:pStyle w:val="SCVtablebody"/>
              <w:widowControl w:val="0"/>
              <w:spacing w:before="0" w:after="0"/>
              <w:contextualSpacing/>
              <w:rPr>
                <w:rFonts w:ascii="VIC" w:hAnsi="VIC"/>
              </w:rPr>
            </w:pPr>
            <w:sdt>
              <w:sdtPr>
                <w:rPr>
                  <w:rFonts w:ascii="VIC" w:hAnsi="VIC"/>
                </w:rPr>
                <w:id w:val="583276501"/>
                <w14:checkbox>
                  <w14:checked w14:val="0"/>
                  <w14:checkedState w14:val="2612" w14:font="MS Gothic"/>
                  <w14:uncheckedState w14:val="2610" w14:font="MS Gothic"/>
                </w14:checkbox>
              </w:sdtPr>
              <w:sdtEndPr/>
              <w:sdtContent>
                <w:r w:rsidR="00BE562D" w:rsidRPr="00B065AC">
                  <w:rPr>
                    <w:rFonts w:ascii="Segoe UI Symbol" w:eastAsia="MS Gothic" w:hAnsi="Segoe UI Symbol" w:cs="Segoe UI Symbol"/>
                  </w:rPr>
                  <w:t>☐</w:t>
                </w:r>
              </w:sdtContent>
            </w:sdt>
            <w:r w:rsidR="00BE562D" w:rsidRPr="00B065AC">
              <w:rPr>
                <w:rFonts w:ascii="VIC" w:hAnsi="VIC"/>
              </w:rPr>
              <w:t xml:space="preserve"> 2.     Not unexpected death, occurred despite known preventative measures taken </w:t>
            </w:r>
          </w:p>
          <w:p w14:paraId="3AE00492" w14:textId="1F0A4A2E" w:rsidR="00BE562D" w:rsidRPr="00B065AC" w:rsidRDefault="00BE562D" w:rsidP="00F30447">
            <w:pPr>
              <w:pStyle w:val="SCVtablebody"/>
              <w:widowControl w:val="0"/>
              <w:spacing w:before="0" w:after="0"/>
              <w:ind w:left="720"/>
              <w:contextualSpacing/>
              <w:rPr>
                <w:rFonts w:ascii="VIC" w:hAnsi="VIC"/>
              </w:rPr>
            </w:pPr>
            <w:r w:rsidRPr="00B065AC">
              <w:rPr>
                <w:rFonts w:ascii="VIC" w:hAnsi="VIC"/>
              </w:rPr>
              <w:t xml:space="preserve">in an </w:t>
            </w:r>
            <w:r w:rsidR="00F87AF8">
              <w:rPr>
                <w:rFonts w:ascii="VIC" w:hAnsi="VIC"/>
              </w:rPr>
              <w:t>a</w:t>
            </w:r>
            <w:r w:rsidRPr="00B065AC">
              <w:rPr>
                <w:rFonts w:ascii="VIC" w:hAnsi="VIC"/>
              </w:rPr>
              <w:t>dequate and timely fashion</w:t>
            </w:r>
          </w:p>
          <w:p w14:paraId="3F1C2390" w14:textId="77777777" w:rsidR="00BE562D" w:rsidRPr="00B065AC" w:rsidRDefault="0009538F" w:rsidP="00F30447">
            <w:pPr>
              <w:pStyle w:val="SCVtablebody"/>
              <w:widowControl w:val="0"/>
              <w:spacing w:before="0" w:after="0"/>
              <w:contextualSpacing/>
              <w:rPr>
                <w:rFonts w:ascii="VIC" w:hAnsi="VIC"/>
              </w:rPr>
            </w:pPr>
            <w:sdt>
              <w:sdtPr>
                <w:rPr>
                  <w:rFonts w:ascii="VIC" w:hAnsi="VIC"/>
                </w:rPr>
                <w:id w:val="-1718122658"/>
                <w14:checkbox>
                  <w14:checked w14:val="0"/>
                  <w14:checkedState w14:val="2612" w14:font="MS Gothic"/>
                  <w14:uncheckedState w14:val="2610" w14:font="MS Gothic"/>
                </w14:checkbox>
              </w:sdtPr>
              <w:sdtEndPr/>
              <w:sdtContent>
                <w:r w:rsidR="00BE562D" w:rsidRPr="00B065AC">
                  <w:rPr>
                    <w:rFonts w:ascii="Segoe UI Symbol" w:eastAsia="MS Gothic" w:hAnsi="Segoe UI Symbol" w:cs="Segoe UI Symbol"/>
                  </w:rPr>
                  <w:t>☐</w:t>
                </w:r>
              </w:sdtContent>
            </w:sdt>
            <w:r w:rsidR="00BE562D" w:rsidRPr="00B065AC">
              <w:rPr>
                <w:rFonts w:ascii="VIC" w:hAnsi="VIC"/>
              </w:rPr>
              <w:t xml:space="preserve"> 3.     Unexpected death not reasonably preventable with clinical intervention </w:t>
            </w:r>
          </w:p>
          <w:p w14:paraId="1B2A6CC5" w14:textId="77777777" w:rsidR="00F87AF8" w:rsidRDefault="0009538F" w:rsidP="00F30447">
            <w:pPr>
              <w:pStyle w:val="SCVtablebody"/>
              <w:widowControl w:val="0"/>
              <w:spacing w:before="0" w:after="0"/>
              <w:contextualSpacing/>
              <w:rPr>
                <w:rFonts w:ascii="VIC" w:hAnsi="VIC"/>
              </w:rPr>
            </w:pPr>
            <w:sdt>
              <w:sdtPr>
                <w:rPr>
                  <w:rFonts w:ascii="VIC" w:hAnsi="VIC"/>
                </w:rPr>
                <w:id w:val="-2106946773"/>
                <w14:checkbox>
                  <w14:checked w14:val="0"/>
                  <w14:checkedState w14:val="2612" w14:font="MS Gothic"/>
                  <w14:uncheckedState w14:val="2610" w14:font="MS Gothic"/>
                </w14:checkbox>
              </w:sdtPr>
              <w:sdtEndPr/>
              <w:sdtContent>
                <w:r w:rsidR="00BE562D" w:rsidRPr="00B065AC">
                  <w:rPr>
                    <w:rFonts w:ascii="Segoe UI Symbol" w:eastAsia="MS Gothic" w:hAnsi="Segoe UI Symbol" w:cs="Segoe UI Symbol"/>
                  </w:rPr>
                  <w:t>☐</w:t>
                </w:r>
              </w:sdtContent>
            </w:sdt>
            <w:r w:rsidR="00BE562D" w:rsidRPr="00B065AC">
              <w:rPr>
                <w:rFonts w:ascii="VIC" w:hAnsi="VIC"/>
              </w:rPr>
              <w:t xml:space="preserve"> 4.     Unexpected death unrelated to illness progression, different from expected </w:t>
            </w:r>
          </w:p>
          <w:p w14:paraId="04E8030C" w14:textId="05E41C9D" w:rsidR="00BE562D" w:rsidRPr="00B065AC" w:rsidRDefault="00BE562D" w:rsidP="00F30447">
            <w:pPr>
              <w:pStyle w:val="SCVtablebody"/>
              <w:widowControl w:val="0"/>
              <w:spacing w:before="0" w:after="0"/>
              <w:ind w:left="720"/>
              <w:contextualSpacing/>
              <w:rPr>
                <w:rFonts w:ascii="VIC" w:hAnsi="VIC"/>
              </w:rPr>
            </w:pPr>
            <w:r w:rsidRPr="00B065AC">
              <w:rPr>
                <w:rFonts w:ascii="VIC" w:hAnsi="VIC"/>
              </w:rPr>
              <w:t xml:space="preserve">outcome, preventable and steps not taken to prevent it </w:t>
            </w:r>
          </w:p>
          <w:p w14:paraId="53C99F60" w14:textId="77777777" w:rsidR="00BE562D" w:rsidRPr="00B065AC" w:rsidRDefault="0009538F" w:rsidP="00F30447">
            <w:pPr>
              <w:pStyle w:val="SCVtablebody"/>
              <w:widowControl w:val="0"/>
              <w:spacing w:before="0" w:after="0"/>
              <w:contextualSpacing/>
              <w:rPr>
                <w:rFonts w:ascii="VIC" w:hAnsi="VIC"/>
              </w:rPr>
            </w:pPr>
            <w:sdt>
              <w:sdtPr>
                <w:rPr>
                  <w:rFonts w:ascii="VIC" w:hAnsi="VIC"/>
                </w:rPr>
                <w:id w:val="1410885102"/>
                <w14:checkbox>
                  <w14:checked w14:val="0"/>
                  <w14:checkedState w14:val="2612" w14:font="MS Gothic"/>
                  <w14:uncheckedState w14:val="2610" w14:font="MS Gothic"/>
                </w14:checkbox>
              </w:sdtPr>
              <w:sdtEndPr/>
              <w:sdtContent>
                <w:r w:rsidR="00BE562D" w:rsidRPr="00B065AC">
                  <w:rPr>
                    <w:rFonts w:ascii="Segoe UI Symbol" w:eastAsia="MS Gothic" w:hAnsi="Segoe UI Symbol" w:cs="Segoe UI Symbol"/>
                  </w:rPr>
                  <w:t>☐</w:t>
                </w:r>
              </w:sdtContent>
            </w:sdt>
            <w:r w:rsidR="00BE562D" w:rsidRPr="00B065AC">
              <w:rPr>
                <w:rFonts w:ascii="VIC" w:hAnsi="VIC"/>
              </w:rPr>
              <w:t xml:space="preserve"> 5.     Unexpected death resulting from medical intervention </w:t>
            </w:r>
          </w:p>
          <w:p w14:paraId="510AA80F" w14:textId="77777777" w:rsidR="0053016B" w:rsidRPr="00B065AC" w:rsidRDefault="0053016B" w:rsidP="00F30447">
            <w:pPr>
              <w:pStyle w:val="SCVtablebody"/>
              <w:widowControl w:val="0"/>
              <w:spacing w:before="0" w:after="0"/>
              <w:contextualSpacing/>
              <w:rPr>
                <w:rFonts w:ascii="VIC" w:hAnsi="VIC"/>
              </w:rPr>
            </w:pPr>
          </w:p>
        </w:tc>
      </w:tr>
      <w:tr w:rsidR="0053016B" w:rsidRPr="00B065AC" w14:paraId="24FDB030" w14:textId="77777777" w:rsidTr="004D3295">
        <w:tc>
          <w:tcPr>
            <w:tcW w:w="947" w:type="pct"/>
            <w:vMerge/>
            <w:tcBorders>
              <w:bottom w:val="single" w:sz="18" w:space="0" w:color="auto"/>
            </w:tcBorders>
          </w:tcPr>
          <w:p w14:paraId="03C4302A" w14:textId="77777777" w:rsidR="0053016B" w:rsidRPr="00B065AC" w:rsidRDefault="0053016B" w:rsidP="00F30447">
            <w:pPr>
              <w:pStyle w:val="SCVtablecolhead"/>
              <w:keepNext w:val="0"/>
              <w:keepLines w:val="0"/>
              <w:widowControl w:val="0"/>
              <w:spacing w:before="0" w:after="0"/>
              <w:contextualSpacing/>
              <w:rPr>
                <w:rFonts w:ascii="VIC" w:hAnsi="VIC"/>
              </w:rPr>
            </w:pPr>
          </w:p>
        </w:tc>
        <w:tc>
          <w:tcPr>
            <w:tcW w:w="1137" w:type="pct"/>
            <w:tcBorders>
              <w:bottom w:val="single" w:sz="18" w:space="0" w:color="auto"/>
            </w:tcBorders>
          </w:tcPr>
          <w:p w14:paraId="187866F2" w14:textId="77777777" w:rsidR="0053016B" w:rsidRPr="00B065AC" w:rsidRDefault="0053016B" w:rsidP="00F30447">
            <w:pPr>
              <w:pStyle w:val="SCVtablebody"/>
              <w:widowControl w:val="0"/>
              <w:spacing w:before="0" w:after="0"/>
              <w:contextualSpacing/>
              <w:rPr>
                <w:rFonts w:ascii="VIC" w:hAnsi="VIC"/>
              </w:rPr>
            </w:pPr>
            <w:r w:rsidRPr="00B065AC">
              <w:rPr>
                <w:rFonts w:ascii="VIC" w:hAnsi="VIC"/>
              </w:rPr>
              <w:t xml:space="preserve">Coroners   Y </w:t>
            </w:r>
            <w:sdt>
              <w:sdtPr>
                <w:rPr>
                  <w:rFonts w:ascii="VIC" w:hAnsi="VIC"/>
                </w:rPr>
                <w:id w:val="-1200152941"/>
                <w14:checkbox>
                  <w14:checked w14:val="0"/>
                  <w14:checkedState w14:val="2612" w14:font="MS Gothic"/>
                  <w14:uncheckedState w14:val="2610" w14:font="MS Gothic"/>
                </w14:checkbox>
              </w:sdtPr>
              <w:sdtEndPr/>
              <w:sdtContent>
                <w:r w:rsidRPr="00B065AC">
                  <w:rPr>
                    <w:rFonts w:ascii="Segoe UI Symbol" w:eastAsia="MS Gothic" w:hAnsi="Segoe UI Symbol" w:cs="Segoe UI Symbol"/>
                  </w:rPr>
                  <w:t>☐</w:t>
                </w:r>
              </w:sdtContent>
            </w:sdt>
            <w:r w:rsidRPr="00B065AC">
              <w:rPr>
                <w:rFonts w:ascii="VIC" w:hAnsi="VIC"/>
              </w:rPr>
              <w:tab/>
              <w:t xml:space="preserve"> N  </w:t>
            </w:r>
            <w:sdt>
              <w:sdtPr>
                <w:rPr>
                  <w:rFonts w:ascii="VIC" w:hAnsi="VIC"/>
                </w:rPr>
                <w:id w:val="844819125"/>
                <w14:checkbox>
                  <w14:checked w14:val="0"/>
                  <w14:checkedState w14:val="2612" w14:font="MS Gothic"/>
                  <w14:uncheckedState w14:val="2610" w14:font="MS Gothic"/>
                </w14:checkbox>
              </w:sdtPr>
              <w:sdtEndPr/>
              <w:sdtContent>
                <w:r w:rsidRPr="00B065AC">
                  <w:rPr>
                    <w:rFonts w:ascii="Segoe UI Symbol" w:eastAsia="MS Gothic" w:hAnsi="Segoe UI Symbol" w:cs="Segoe UI Symbol"/>
                  </w:rPr>
                  <w:t>☐</w:t>
                </w:r>
              </w:sdtContent>
            </w:sdt>
          </w:p>
        </w:tc>
        <w:tc>
          <w:tcPr>
            <w:tcW w:w="2906" w:type="pct"/>
            <w:gridSpan w:val="3"/>
          </w:tcPr>
          <w:p w14:paraId="5E12016B" w14:textId="77777777" w:rsidR="0053016B" w:rsidRPr="00B065AC" w:rsidRDefault="0053016B" w:rsidP="00F30447">
            <w:pPr>
              <w:pStyle w:val="SCVtablebody"/>
              <w:widowControl w:val="0"/>
              <w:spacing w:before="0" w:after="0"/>
              <w:contextualSpacing/>
              <w:rPr>
                <w:rFonts w:ascii="VIC" w:hAnsi="VIC"/>
              </w:rPr>
            </w:pPr>
            <w:r w:rsidRPr="00B065AC">
              <w:rPr>
                <w:rFonts w:ascii="VIC" w:hAnsi="VIC"/>
              </w:rPr>
              <w:t xml:space="preserve">Office Chief Psychiatrist    Y </w:t>
            </w:r>
            <w:sdt>
              <w:sdtPr>
                <w:rPr>
                  <w:rFonts w:ascii="VIC" w:hAnsi="VIC"/>
                </w:rPr>
                <w:id w:val="-1796676815"/>
                <w14:checkbox>
                  <w14:checked w14:val="0"/>
                  <w14:checkedState w14:val="2612" w14:font="MS Gothic"/>
                  <w14:uncheckedState w14:val="2610" w14:font="MS Gothic"/>
                </w14:checkbox>
              </w:sdtPr>
              <w:sdtEndPr/>
              <w:sdtContent>
                <w:r w:rsidRPr="00B065AC">
                  <w:rPr>
                    <w:rFonts w:ascii="Segoe UI Symbol" w:eastAsia="MS Gothic" w:hAnsi="Segoe UI Symbol" w:cs="Segoe UI Symbol"/>
                  </w:rPr>
                  <w:t>☐</w:t>
                </w:r>
              </w:sdtContent>
            </w:sdt>
            <w:r w:rsidRPr="00B065AC">
              <w:rPr>
                <w:rFonts w:ascii="VIC" w:hAnsi="VIC"/>
              </w:rPr>
              <w:tab/>
              <w:t xml:space="preserve"> N  </w:t>
            </w:r>
            <w:sdt>
              <w:sdtPr>
                <w:rPr>
                  <w:rFonts w:ascii="VIC" w:hAnsi="VIC"/>
                </w:rPr>
                <w:id w:val="719018872"/>
                <w14:checkbox>
                  <w14:checked w14:val="0"/>
                  <w14:checkedState w14:val="2612" w14:font="MS Gothic"/>
                  <w14:uncheckedState w14:val="2610" w14:font="MS Gothic"/>
                </w14:checkbox>
              </w:sdtPr>
              <w:sdtEndPr/>
              <w:sdtContent>
                <w:r w:rsidRPr="00B065AC">
                  <w:rPr>
                    <w:rFonts w:ascii="Segoe UI Symbol" w:eastAsia="MS Gothic" w:hAnsi="Segoe UI Symbol" w:cs="Segoe UI Symbol"/>
                  </w:rPr>
                  <w:t>☐</w:t>
                </w:r>
              </w:sdtContent>
            </w:sdt>
            <w:r w:rsidRPr="00B065AC">
              <w:rPr>
                <w:rFonts w:ascii="VIC" w:hAnsi="VIC"/>
              </w:rPr>
              <w:t xml:space="preserve"> </w:t>
            </w:r>
          </w:p>
          <w:p w14:paraId="73CD45DA" w14:textId="77777777" w:rsidR="0053016B" w:rsidRPr="00B065AC" w:rsidRDefault="0053016B" w:rsidP="00F30447">
            <w:pPr>
              <w:pStyle w:val="SCVtablebody"/>
              <w:widowControl w:val="0"/>
              <w:spacing w:before="0" w:after="0"/>
              <w:contextualSpacing/>
              <w:rPr>
                <w:rFonts w:ascii="VIC" w:hAnsi="VIC"/>
              </w:rPr>
            </w:pPr>
          </w:p>
        </w:tc>
      </w:tr>
      <w:tr w:rsidR="0053016B" w:rsidRPr="00B065AC" w14:paraId="7122DD3F" w14:textId="77777777" w:rsidTr="004D3295">
        <w:tc>
          <w:tcPr>
            <w:tcW w:w="947" w:type="pct"/>
            <w:vMerge w:val="restart"/>
            <w:tcBorders>
              <w:top w:val="single" w:sz="18" w:space="0" w:color="auto"/>
            </w:tcBorders>
          </w:tcPr>
          <w:p w14:paraId="335CDBCF" w14:textId="77777777" w:rsidR="0053016B" w:rsidRPr="00B065AC" w:rsidRDefault="0053016B" w:rsidP="00F30447">
            <w:pPr>
              <w:pStyle w:val="SCVtablecolhead"/>
              <w:keepNext w:val="0"/>
              <w:keepLines w:val="0"/>
              <w:widowControl w:val="0"/>
              <w:spacing w:before="0" w:after="0"/>
              <w:contextualSpacing/>
              <w:rPr>
                <w:rFonts w:ascii="VIC" w:hAnsi="VIC"/>
              </w:rPr>
            </w:pPr>
            <w:r w:rsidRPr="00B065AC">
              <w:rPr>
                <w:rFonts w:ascii="VIC" w:hAnsi="VIC"/>
              </w:rPr>
              <w:t>Morbidity/Mortality case</w:t>
            </w:r>
          </w:p>
        </w:tc>
        <w:tc>
          <w:tcPr>
            <w:tcW w:w="1137" w:type="pct"/>
            <w:tcBorders>
              <w:top w:val="single" w:sz="18" w:space="0" w:color="auto"/>
            </w:tcBorders>
          </w:tcPr>
          <w:p w14:paraId="0C695AC9" w14:textId="77777777" w:rsidR="0053016B" w:rsidRPr="00B065AC" w:rsidRDefault="0053016B" w:rsidP="00F30447">
            <w:pPr>
              <w:pStyle w:val="SCVtablebody"/>
              <w:widowControl w:val="0"/>
              <w:spacing w:before="0" w:after="0"/>
              <w:contextualSpacing/>
              <w:rPr>
                <w:rFonts w:ascii="VIC" w:hAnsi="VIC"/>
              </w:rPr>
            </w:pPr>
            <w:r w:rsidRPr="00B065AC">
              <w:rPr>
                <w:rFonts w:ascii="VIC" w:hAnsi="VIC"/>
              </w:rPr>
              <w:t>ISR classification</w:t>
            </w:r>
          </w:p>
          <w:p w14:paraId="40CC888B" w14:textId="77777777" w:rsidR="0053016B" w:rsidRPr="00B065AC" w:rsidRDefault="0053016B" w:rsidP="00F30447">
            <w:pPr>
              <w:pStyle w:val="SCVtablebody"/>
              <w:widowControl w:val="0"/>
              <w:spacing w:before="0" w:after="0"/>
              <w:contextualSpacing/>
              <w:rPr>
                <w:rFonts w:ascii="VIC" w:hAnsi="VIC"/>
              </w:rPr>
            </w:pPr>
            <w:r w:rsidRPr="00B065AC">
              <w:rPr>
                <w:rFonts w:ascii="VIC" w:hAnsi="VIC"/>
              </w:rPr>
              <w:t xml:space="preserve">1 </w:t>
            </w:r>
            <w:sdt>
              <w:sdtPr>
                <w:rPr>
                  <w:rFonts w:ascii="VIC" w:hAnsi="VIC"/>
                </w:rPr>
                <w:id w:val="1667903553"/>
                <w14:checkbox>
                  <w14:checked w14:val="0"/>
                  <w14:checkedState w14:val="2612" w14:font="MS Gothic"/>
                  <w14:uncheckedState w14:val="2610" w14:font="MS Gothic"/>
                </w14:checkbox>
              </w:sdtPr>
              <w:sdtEndPr/>
              <w:sdtContent>
                <w:r w:rsidRPr="00B065AC">
                  <w:rPr>
                    <w:rFonts w:ascii="Segoe UI Symbol" w:eastAsia="MS Gothic" w:hAnsi="Segoe UI Symbol" w:cs="Segoe UI Symbol"/>
                  </w:rPr>
                  <w:t>☐</w:t>
                </w:r>
              </w:sdtContent>
            </w:sdt>
            <w:r w:rsidRPr="00B065AC">
              <w:rPr>
                <w:rFonts w:ascii="VIC" w:hAnsi="VIC"/>
              </w:rPr>
              <w:t xml:space="preserve">     2 </w:t>
            </w:r>
            <w:sdt>
              <w:sdtPr>
                <w:rPr>
                  <w:rFonts w:ascii="VIC" w:hAnsi="VIC"/>
                </w:rPr>
                <w:id w:val="1905025742"/>
                <w14:checkbox>
                  <w14:checked w14:val="0"/>
                  <w14:checkedState w14:val="2612" w14:font="MS Gothic"/>
                  <w14:uncheckedState w14:val="2610" w14:font="MS Gothic"/>
                </w14:checkbox>
              </w:sdtPr>
              <w:sdtEndPr/>
              <w:sdtContent>
                <w:r w:rsidRPr="00B065AC">
                  <w:rPr>
                    <w:rFonts w:ascii="Segoe UI Symbol" w:eastAsia="MS Gothic" w:hAnsi="Segoe UI Symbol" w:cs="Segoe UI Symbol"/>
                  </w:rPr>
                  <w:t>☐</w:t>
                </w:r>
              </w:sdtContent>
            </w:sdt>
            <w:r w:rsidRPr="00B065AC">
              <w:rPr>
                <w:rFonts w:ascii="VIC" w:hAnsi="VIC"/>
              </w:rPr>
              <w:t xml:space="preserve">     3 </w:t>
            </w:r>
            <w:sdt>
              <w:sdtPr>
                <w:rPr>
                  <w:rFonts w:ascii="VIC" w:hAnsi="VIC"/>
                </w:rPr>
                <w:id w:val="-994096887"/>
                <w14:checkbox>
                  <w14:checked w14:val="0"/>
                  <w14:checkedState w14:val="2612" w14:font="MS Gothic"/>
                  <w14:uncheckedState w14:val="2610" w14:font="MS Gothic"/>
                </w14:checkbox>
              </w:sdtPr>
              <w:sdtEndPr/>
              <w:sdtContent>
                <w:r w:rsidRPr="00B065AC">
                  <w:rPr>
                    <w:rFonts w:ascii="Segoe UI Symbol" w:eastAsia="MS Gothic" w:hAnsi="Segoe UI Symbol" w:cs="Segoe UI Symbol"/>
                  </w:rPr>
                  <w:t>☐</w:t>
                </w:r>
              </w:sdtContent>
            </w:sdt>
            <w:r w:rsidRPr="00B065AC">
              <w:rPr>
                <w:rFonts w:ascii="VIC" w:hAnsi="VIC"/>
              </w:rPr>
              <w:t xml:space="preserve">     4 </w:t>
            </w:r>
            <w:sdt>
              <w:sdtPr>
                <w:rPr>
                  <w:rFonts w:ascii="VIC" w:hAnsi="VIC"/>
                </w:rPr>
                <w:id w:val="589437775"/>
                <w14:checkbox>
                  <w14:checked w14:val="0"/>
                  <w14:checkedState w14:val="2612" w14:font="MS Gothic"/>
                  <w14:uncheckedState w14:val="2610" w14:font="MS Gothic"/>
                </w14:checkbox>
              </w:sdtPr>
              <w:sdtEndPr/>
              <w:sdtContent>
                <w:r w:rsidRPr="00B065AC">
                  <w:rPr>
                    <w:rFonts w:ascii="Segoe UI Symbol" w:eastAsia="MS Gothic" w:hAnsi="Segoe UI Symbol" w:cs="Segoe UI Symbol"/>
                  </w:rPr>
                  <w:t>☐</w:t>
                </w:r>
              </w:sdtContent>
            </w:sdt>
            <w:r w:rsidRPr="00B065AC">
              <w:rPr>
                <w:rFonts w:ascii="VIC" w:hAnsi="VIC"/>
              </w:rPr>
              <w:t xml:space="preserve">    </w:t>
            </w:r>
          </w:p>
          <w:p w14:paraId="019F06D4" w14:textId="77777777" w:rsidR="0053016B" w:rsidRPr="00B065AC" w:rsidRDefault="0053016B" w:rsidP="00F30447">
            <w:pPr>
              <w:pStyle w:val="SCVtablebody"/>
              <w:widowControl w:val="0"/>
              <w:spacing w:before="0" w:after="0"/>
              <w:contextualSpacing/>
              <w:rPr>
                <w:rFonts w:ascii="VIC" w:hAnsi="VIC"/>
              </w:rPr>
            </w:pPr>
            <w:r w:rsidRPr="00B065AC">
              <w:rPr>
                <w:rFonts w:ascii="VIC" w:hAnsi="VIC"/>
              </w:rPr>
              <w:t xml:space="preserve">N/A </w:t>
            </w:r>
            <w:sdt>
              <w:sdtPr>
                <w:rPr>
                  <w:rFonts w:ascii="VIC" w:hAnsi="VIC"/>
                </w:rPr>
                <w:id w:val="-313801296"/>
                <w14:checkbox>
                  <w14:checked w14:val="0"/>
                  <w14:checkedState w14:val="2612" w14:font="MS Gothic"/>
                  <w14:uncheckedState w14:val="2610" w14:font="MS Gothic"/>
                </w14:checkbox>
              </w:sdtPr>
              <w:sdtEndPr/>
              <w:sdtContent>
                <w:r w:rsidRPr="00B065AC">
                  <w:rPr>
                    <w:rFonts w:ascii="Segoe UI Symbol" w:eastAsia="MS Gothic" w:hAnsi="Segoe UI Symbol" w:cs="Segoe UI Symbol"/>
                  </w:rPr>
                  <w:t>☐</w:t>
                </w:r>
              </w:sdtContent>
            </w:sdt>
          </w:p>
        </w:tc>
        <w:tc>
          <w:tcPr>
            <w:tcW w:w="1767" w:type="pct"/>
            <w:gridSpan w:val="2"/>
            <w:tcBorders>
              <w:top w:val="single" w:sz="18" w:space="0" w:color="auto"/>
            </w:tcBorders>
          </w:tcPr>
          <w:p w14:paraId="4CD5ADAF" w14:textId="77777777" w:rsidR="0053016B" w:rsidRPr="00B065AC" w:rsidRDefault="0053016B" w:rsidP="00F30447">
            <w:pPr>
              <w:pStyle w:val="SCVtablebody"/>
              <w:widowControl w:val="0"/>
              <w:spacing w:before="0" w:after="0"/>
              <w:contextualSpacing/>
              <w:rPr>
                <w:rFonts w:ascii="VIC" w:hAnsi="VIC"/>
              </w:rPr>
            </w:pPr>
            <w:r w:rsidRPr="00B065AC">
              <w:rPr>
                <w:rFonts w:ascii="VIC" w:hAnsi="VIC"/>
              </w:rPr>
              <w:t xml:space="preserve">VHIMS/ SIRS (aged care) completed: </w:t>
            </w:r>
          </w:p>
          <w:p w14:paraId="3C74F508" w14:textId="77777777" w:rsidR="0053016B" w:rsidRPr="00B065AC" w:rsidRDefault="0053016B" w:rsidP="00F30447">
            <w:pPr>
              <w:pStyle w:val="SCVtablebody"/>
              <w:widowControl w:val="0"/>
              <w:spacing w:before="0" w:after="0"/>
              <w:contextualSpacing/>
              <w:rPr>
                <w:rFonts w:ascii="VIC" w:hAnsi="VIC"/>
              </w:rPr>
            </w:pPr>
            <w:r w:rsidRPr="00B065AC">
              <w:rPr>
                <w:rFonts w:ascii="VIC" w:hAnsi="VIC"/>
              </w:rPr>
              <w:t xml:space="preserve">Y </w:t>
            </w:r>
            <w:sdt>
              <w:sdtPr>
                <w:rPr>
                  <w:rFonts w:ascii="VIC" w:hAnsi="VIC"/>
                </w:rPr>
                <w:id w:val="1227031959"/>
                <w14:checkbox>
                  <w14:checked w14:val="0"/>
                  <w14:checkedState w14:val="2612" w14:font="MS Gothic"/>
                  <w14:uncheckedState w14:val="2610" w14:font="MS Gothic"/>
                </w14:checkbox>
              </w:sdtPr>
              <w:sdtEndPr/>
              <w:sdtContent>
                <w:r w:rsidRPr="00B065AC">
                  <w:rPr>
                    <w:rFonts w:ascii="Segoe UI Symbol" w:eastAsia="MS Gothic" w:hAnsi="Segoe UI Symbol" w:cs="Segoe UI Symbol"/>
                  </w:rPr>
                  <w:t>☐</w:t>
                </w:r>
              </w:sdtContent>
            </w:sdt>
            <w:r w:rsidRPr="00B065AC">
              <w:rPr>
                <w:rFonts w:ascii="VIC" w:hAnsi="VIC"/>
              </w:rPr>
              <w:tab/>
              <w:t xml:space="preserve"> N  </w:t>
            </w:r>
            <w:sdt>
              <w:sdtPr>
                <w:rPr>
                  <w:rFonts w:ascii="VIC" w:hAnsi="VIC"/>
                </w:rPr>
                <w:id w:val="-844626057"/>
                <w14:checkbox>
                  <w14:checked w14:val="0"/>
                  <w14:checkedState w14:val="2612" w14:font="MS Gothic"/>
                  <w14:uncheckedState w14:val="2610" w14:font="MS Gothic"/>
                </w14:checkbox>
              </w:sdtPr>
              <w:sdtEndPr/>
              <w:sdtContent>
                <w:r w:rsidRPr="00B065AC">
                  <w:rPr>
                    <w:rFonts w:ascii="Segoe UI Symbol" w:eastAsia="MS Gothic" w:hAnsi="Segoe UI Symbol" w:cs="Segoe UI Symbol"/>
                  </w:rPr>
                  <w:t>☐</w:t>
                </w:r>
              </w:sdtContent>
            </w:sdt>
            <w:r w:rsidRPr="00B065AC">
              <w:rPr>
                <w:rFonts w:ascii="VIC" w:hAnsi="VIC"/>
              </w:rPr>
              <w:t xml:space="preserve"> </w:t>
            </w:r>
          </w:p>
          <w:p w14:paraId="6DE90CC5" w14:textId="77777777" w:rsidR="0053016B" w:rsidRPr="00B065AC" w:rsidRDefault="0053016B" w:rsidP="00F30447">
            <w:pPr>
              <w:pStyle w:val="SCVtablebody"/>
              <w:widowControl w:val="0"/>
              <w:spacing w:before="0" w:after="0"/>
              <w:contextualSpacing/>
              <w:rPr>
                <w:rFonts w:ascii="VIC" w:hAnsi="VIC"/>
              </w:rPr>
            </w:pPr>
          </w:p>
          <w:p w14:paraId="209BCBBE" w14:textId="77777777" w:rsidR="0053016B" w:rsidRPr="00B065AC" w:rsidRDefault="0053016B" w:rsidP="00F30447">
            <w:pPr>
              <w:pStyle w:val="SCVtablebody"/>
              <w:widowControl w:val="0"/>
              <w:spacing w:before="0" w:after="0"/>
              <w:contextualSpacing/>
              <w:rPr>
                <w:rFonts w:ascii="VIC" w:hAnsi="VIC"/>
              </w:rPr>
            </w:pPr>
            <w:r w:rsidRPr="00B065AC">
              <w:rPr>
                <w:rFonts w:ascii="VIC" w:hAnsi="VIC"/>
              </w:rPr>
              <w:t>VHIMS/ SIRs ID:</w:t>
            </w:r>
          </w:p>
          <w:p w14:paraId="13E3FA57" w14:textId="77777777" w:rsidR="0053016B" w:rsidRPr="00B065AC" w:rsidRDefault="0053016B" w:rsidP="00F30447">
            <w:pPr>
              <w:pStyle w:val="SCVtablebody"/>
              <w:widowControl w:val="0"/>
              <w:spacing w:before="0" w:after="0"/>
              <w:contextualSpacing/>
              <w:rPr>
                <w:rFonts w:ascii="VIC" w:hAnsi="VIC"/>
              </w:rPr>
            </w:pPr>
          </w:p>
        </w:tc>
        <w:tc>
          <w:tcPr>
            <w:tcW w:w="1138" w:type="pct"/>
            <w:tcBorders>
              <w:top w:val="single" w:sz="18" w:space="0" w:color="auto"/>
            </w:tcBorders>
          </w:tcPr>
          <w:p w14:paraId="2C078591" w14:textId="0DF65A54" w:rsidR="0053016B" w:rsidRPr="00B065AC" w:rsidRDefault="0053016B" w:rsidP="00F30447">
            <w:pPr>
              <w:pStyle w:val="SCVtablebody"/>
              <w:widowControl w:val="0"/>
              <w:spacing w:before="0" w:after="0"/>
              <w:contextualSpacing/>
              <w:rPr>
                <w:rFonts w:ascii="VIC" w:hAnsi="VIC"/>
              </w:rPr>
            </w:pPr>
            <w:r w:rsidRPr="00B065AC">
              <w:rPr>
                <w:rFonts w:ascii="VIC" w:hAnsi="VIC"/>
              </w:rPr>
              <w:t xml:space="preserve">If no </w:t>
            </w:r>
            <w:r w:rsidR="00624C65" w:rsidRPr="00B065AC">
              <w:rPr>
                <w:rFonts w:ascii="VIC" w:hAnsi="VIC"/>
              </w:rPr>
              <w:t>–</w:t>
            </w:r>
            <w:r w:rsidRPr="00B065AC">
              <w:rPr>
                <w:rFonts w:ascii="VIC" w:hAnsi="VIC"/>
              </w:rPr>
              <w:t xml:space="preserve"> person responsible for completion:</w:t>
            </w:r>
          </w:p>
          <w:p w14:paraId="379BDABA" w14:textId="77777777" w:rsidR="0053016B" w:rsidRPr="00B065AC" w:rsidRDefault="0053016B" w:rsidP="00F30447">
            <w:pPr>
              <w:pStyle w:val="SCVtablebody"/>
              <w:widowControl w:val="0"/>
              <w:spacing w:before="0" w:after="0"/>
              <w:contextualSpacing/>
              <w:rPr>
                <w:rFonts w:ascii="VIC" w:hAnsi="VIC"/>
              </w:rPr>
            </w:pPr>
          </w:p>
        </w:tc>
      </w:tr>
      <w:tr w:rsidR="0053016B" w:rsidRPr="00B065AC" w14:paraId="4BC67C89" w14:textId="77777777" w:rsidTr="004D3295">
        <w:tc>
          <w:tcPr>
            <w:tcW w:w="947" w:type="pct"/>
            <w:vMerge/>
          </w:tcPr>
          <w:p w14:paraId="618EA542" w14:textId="77777777" w:rsidR="0053016B" w:rsidRPr="00B065AC" w:rsidRDefault="0053016B" w:rsidP="00F30447">
            <w:pPr>
              <w:pStyle w:val="SCVtablecolhead"/>
              <w:keepNext w:val="0"/>
              <w:keepLines w:val="0"/>
              <w:widowControl w:val="0"/>
              <w:spacing w:before="0" w:after="0"/>
              <w:contextualSpacing/>
              <w:rPr>
                <w:rFonts w:ascii="VIC" w:hAnsi="VIC"/>
              </w:rPr>
            </w:pPr>
          </w:p>
        </w:tc>
        <w:tc>
          <w:tcPr>
            <w:tcW w:w="1137" w:type="pct"/>
          </w:tcPr>
          <w:p w14:paraId="3866BA0E" w14:textId="77777777" w:rsidR="0053016B" w:rsidRPr="00B065AC" w:rsidRDefault="0053016B" w:rsidP="00F30447">
            <w:pPr>
              <w:pStyle w:val="SCVtablebody"/>
              <w:widowControl w:val="0"/>
              <w:spacing w:before="0" w:after="0"/>
              <w:contextualSpacing/>
              <w:rPr>
                <w:rFonts w:ascii="VIC" w:hAnsi="VIC"/>
              </w:rPr>
            </w:pPr>
            <w:r w:rsidRPr="00B065AC">
              <w:rPr>
                <w:rFonts w:ascii="VIC" w:hAnsi="VIC"/>
              </w:rPr>
              <w:t xml:space="preserve">Meets Sentinel event criteria: </w:t>
            </w:r>
          </w:p>
          <w:p w14:paraId="0C14DABF" w14:textId="77777777" w:rsidR="0053016B" w:rsidRPr="00B065AC" w:rsidRDefault="0053016B" w:rsidP="00F30447">
            <w:pPr>
              <w:pStyle w:val="SCVtablebody"/>
              <w:widowControl w:val="0"/>
              <w:spacing w:before="0" w:after="0"/>
              <w:contextualSpacing/>
              <w:rPr>
                <w:rFonts w:ascii="VIC" w:hAnsi="VIC"/>
              </w:rPr>
            </w:pPr>
            <w:r w:rsidRPr="00B065AC">
              <w:rPr>
                <w:rFonts w:ascii="VIC" w:hAnsi="VIC"/>
              </w:rPr>
              <w:t xml:space="preserve">Y </w:t>
            </w:r>
            <w:sdt>
              <w:sdtPr>
                <w:rPr>
                  <w:rFonts w:ascii="VIC" w:hAnsi="VIC"/>
                </w:rPr>
                <w:id w:val="-1325281430"/>
                <w14:checkbox>
                  <w14:checked w14:val="0"/>
                  <w14:checkedState w14:val="2612" w14:font="MS Gothic"/>
                  <w14:uncheckedState w14:val="2610" w14:font="MS Gothic"/>
                </w14:checkbox>
              </w:sdtPr>
              <w:sdtEndPr/>
              <w:sdtContent>
                <w:r w:rsidRPr="00B065AC">
                  <w:rPr>
                    <w:rFonts w:ascii="Segoe UI Symbol" w:eastAsia="MS Gothic" w:hAnsi="Segoe UI Symbol" w:cs="Segoe UI Symbol"/>
                  </w:rPr>
                  <w:t>☐</w:t>
                </w:r>
              </w:sdtContent>
            </w:sdt>
            <w:r w:rsidRPr="00B065AC">
              <w:rPr>
                <w:rFonts w:ascii="VIC" w:hAnsi="VIC"/>
              </w:rPr>
              <w:tab/>
              <w:t xml:space="preserve"> N  </w:t>
            </w:r>
            <w:sdt>
              <w:sdtPr>
                <w:rPr>
                  <w:rFonts w:ascii="VIC" w:hAnsi="VIC"/>
                </w:rPr>
                <w:id w:val="2022900206"/>
                <w14:checkbox>
                  <w14:checked w14:val="0"/>
                  <w14:checkedState w14:val="2612" w14:font="MS Gothic"/>
                  <w14:uncheckedState w14:val="2610" w14:font="MS Gothic"/>
                </w14:checkbox>
              </w:sdtPr>
              <w:sdtEndPr/>
              <w:sdtContent>
                <w:r w:rsidRPr="00B065AC">
                  <w:rPr>
                    <w:rFonts w:ascii="Segoe UI Symbol" w:eastAsia="MS Gothic" w:hAnsi="Segoe UI Symbol" w:cs="Segoe UI Symbol"/>
                  </w:rPr>
                  <w:t>☐</w:t>
                </w:r>
              </w:sdtContent>
            </w:sdt>
          </w:p>
          <w:p w14:paraId="57FC8633" w14:textId="2362459A" w:rsidR="00624C65" w:rsidRPr="00B065AC" w:rsidRDefault="00624C65" w:rsidP="00F30447">
            <w:pPr>
              <w:pStyle w:val="SCVtablebody"/>
              <w:widowControl w:val="0"/>
              <w:spacing w:before="0" w:after="0"/>
              <w:contextualSpacing/>
              <w:rPr>
                <w:rFonts w:ascii="VIC" w:hAnsi="VIC"/>
              </w:rPr>
            </w:pPr>
          </w:p>
        </w:tc>
        <w:tc>
          <w:tcPr>
            <w:tcW w:w="2906" w:type="pct"/>
            <w:gridSpan w:val="3"/>
          </w:tcPr>
          <w:p w14:paraId="0DB52793" w14:textId="77777777" w:rsidR="0053016B" w:rsidRPr="00B065AC" w:rsidRDefault="0053016B" w:rsidP="00F30447">
            <w:pPr>
              <w:pStyle w:val="SCVtablebody"/>
              <w:widowControl w:val="0"/>
              <w:spacing w:before="0" w:after="0"/>
              <w:contextualSpacing/>
              <w:rPr>
                <w:rFonts w:ascii="VIC" w:hAnsi="VIC"/>
              </w:rPr>
            </w:pPr>
            <w:r w:rsidRPr="00B065AC">
              <w:rPr>
                <w:rFonts w:ascii="VIC" w:hAnsi="VIC"/>
              </w:rPr>
              <w:t>Date reported:</w:t>
            </w:r>
          </w:p>
          <w:p w14:paraId="79BBEC18" w14:textId="77777777" w:rsidR="0053016B" w:rsidRPr="00B065AC" w:rsidRDefault="0053016B" w:rsidP="00F30447">
            <w:pPr>
              <w:pStyle w:val="SCVtablebody"/>
              <w:widowControl w:val="0"/>
              <w:spacing w:before="0" w:after="0"/>
              <w:contextualSpacing/>
              <w:rPr>
                <w:rFonts w:ascii="VIC" w:hAnsi="VIC"/>
              </w:rPr>
            </w:pPr>
            <w:r w:rsidRPr="00B065AC">
              <w:rPr>
                <w:rFonts w:ascii="VIC" w:hAnsi="VIC"/>
              </w:rPr>
              <w:t>By whom:</w:t>
            </w:r>
          </w:p>
          <w:p w14:paraId="395D4FAD" w14:textId="77777777" w:rsidR="0053016B" w:rsidRPr="00B065AC" w:rsidRDefault="0053016B" w:rsidP="00F30447">
            <w:pPr>
              <w:pStyle w:val="SCVtablebody"/>
              <w:widowControl w:val="0"/>
              <w:spacing w:before="0" w:after="0"/>
              <w:contextualSpacing/>
              <w:rPr>
                <w:rFonts w:ascii="VIC" w:hAnsi="VIC"/>
              </w:rPr>
            </w:pPr>
          </w:p>
        </w:tc>
      </w:tr>
      <w:tr w:rsidR="0053016B" w:rsidRPr="00B065AC" w14:paraId="03B1C455" w14:textId="77777777" w:rsidTr="004D3295">
        <w:tc>
          <w:tcPr>
            <w:tcW w:w="947" w:type="pct"/>
            <w:vMerge/>
          </w:tcPr>
          <w:p w14:paraId="18A461B3" w14:textId="77777777" w:rsidR="0053016B" w:rsidRPr="00B065AC" w:rsidRDefault="0053016B" w:rsidP="00F30447">
            <w:pPr>
              <w:pStyle w:val="SCVtablecolhead"/>
              <w:keepNext w:val="0"/>
              <w:keepLines w:val="0"/>
              <w:widowControl w:val="0"/>
              <w:spacing w:before="0" w:after="0"/>
              <w:contextualSpacing/>
              <w:rPr>
                <w:rFonts w:ascii="VIC" w:hAnsi="VIC"/>
              </w:rPr>
            </w:pPr>
          </w:p>
        </w:tc>
        <w:tc>
          <w:tcPr>
            <w:tcW w:w="1137" w:type="pct"/>
          </w:tcPr>
          <w:p w14:paraId="7544BFE7" w14:textId="3B55BBCC" w:rsidR="0053016B" w:rsidRPr="00B065AC" w:rsidRDefault="0053016B" w:rsidP="00F30447">
            <w:pPr>
              <w:pStyle w:val="SCVtablebody"/>
              <w:widowControl w:val="0"/>
              <w:spacing w:before="0" w:after="0"/>
              <w:contextualSpacing/>
              <w:rPr>
                <w:rFonts w:ascii="VIC" w:hAnsi="VIC"/>
              </w:rPr>
            </w:pPr>
            <w:r w:rsidRPr="00B065AC">
              <w:rPr>
                <w:rFonts w:ascii="VIC" w:hAnsi="VIC"/>
              </w:rPr>
              <w:t xml:space="preserve">Meets SDC </w:t>
            </w:r>
            <w:r w:rsidR="00624C65" w:rsidRPr="00B065AC">
              <w:rPr>
                <w:rFonts w:ascii="VIC" w:hAnsi="VIC"/>
              </w:rPr>
              <w:t xml:space="preserve">(SAPSE) </w:t>
            </w:r>
            <w:r w:rsidRPr="00B065AC">
              <w:rPr>
                <w:rFonts w:ascii="VIC" w:hAnsi="VIC"/>
              </w:rPr>
              <w:t xml:space="preserve">criteria: </w:t>
            </w:r>
          </w:p>
          <w:p w14:paraId="206DFD3C" w14:textId="77777777" w:rsidR="0053016B" w:rsidRPr="00B065AC" w:rsidRDefault="0053016B" w:rsidP="00F30447">
            <w:pPr>
              <w:pStyle w:val="SCVtablebody"/>
              <w:widowControl w:val="0"/>
              <w:spacing w:before="0" w:after="0"/>
              <w:contextualSpacing/>
              <w:rPr>
                <w:rFonts w:ascii="VIC" w:hAnsi="VIC"/>
              </w:rPr>
            </w:pPr>
            <w:r w:rsidRPr="00B065AC">
              <w:rPr>
                <w:rFonts w:ascii="VIC" w:hAnsi="VIC"/>
              </w:rPr>
              <w:t xml:space="preserve">Y </w:t>
            </w:r>
            <w:sdt>
              <w:sdtPr>
                <w:rPr>
                  <w:rFonts w:ascii="VIC" w:hAnsi="VIC"/>
                </w:rPr>
                <w:id w:val="1383060087"/>
                <w14:checkbox>
                  <w14:checked w14:val="0"/>
                  <w14:checkedState w14:val="2612" w14:font="MS Gothic"/>
                  <w14:uncheckedState w14:val="2610" w14:font="MS Gothic"/>
                </w14:checkbox>
              </w:sdtPr>
              <w:sdtEndPr/>
              <w:sdtContent>
                <w:r w:rsidRPr="00B065AC">
                  <w:rPr>
                    <w:rFonts w:ascii="Segoe UI Symbol" w:eastAsia="MS Gothic" w:hAnsi="Segoe UI Symbol" w:cs="Segoe UI Symbol"/>
                  </w:rPr>
                  <w:t>☐</w:t>
                </w:r>
              </w:sdtContent>
            </w:sdt>
            <w:r w:rsidRPr="00B065AC">
              <w:rPr>
                <w:rFonts w:ascii="VIC" w:hAnsi="VIC"/>
              </w:rPr>
              <w:tab/>
              <w:t xml:space="preserve"> N  </w:t>
            </w:r>
            <w:sdt>
              <w:sdtPr>
                <w:rPr>
                  <w:rFonts w:ascii="VIC" w:hAnsi="VIC"/>
                </w:rPr>
                <w:id w:val="-1757511468"/>
                <w14:checkbox>
                  <w14:checked w14:val="0"/>
                  <w14:checkedState w14:val="2612" w14:font="MS Gothic"/>
                  <w14:uncheckedState w14:val="2610" w14:font="MS Gothic"/>
                </w14:checkbox>
              </w:sdtPr>
              <w:sdtEndPr/>
              <w:sdtContent>
                <w:r w:rsidRPr="00B065AC">
                  <w:rPr>
                    <w:rFonts w:ascii="Segoe UI Symbol" w:eastAsia="MS Gothic" w:hAnsi="Segoe UI Symbol" w:cs="Segoe UI Symbol"/>
                  </w:rPr>
                  <w:t>☐</w:t>
                </w:r>
              </w:sdtContent>
            </w:sdt>
            <w:r w:rsidRPr="00B065AC">
              <w:rPr>
                <w:rFonts w:ascii="VIC" w:hAnsi="VIC"/>
              </w:rPr>
              <w:t xml:space="preserve">  </w:t>
            </w:r>
          </w:p>
          <w:p w14:paraId="698303BE" w14:textId="4A364E7D" w:rsidR="00624C65" w:rsidRPr="00B065AC" w:rsidRDefault="00624C65" w:rsidP="00F30447">
            <w:pPr>
              <w:pStyle w:val="SCVtablebody"/>
              <w:widowControl w:val="0"/>
              <w:spacing w:before="0" w:after="0"/>
              <w:contextualSpacing/>
              <w:rPr>
                <w:rFonts w:ascii="VIC" w:hAnsi="VIC"/>
              </w:rPr>
            </w:pPr>
          </w:p>
        </w:tc>
        <w:tc>
          <w:tcPr>
            <w:tcW w:w="2906" w:type="pct"/>
            <w:gridSpan w:val="3"/>
          </w:tcPr>
          <w:p w14:paraId="62336F8E" w14:textId="77777777" w:rsidR="0053016B" w:rsidRPr="00B065AC" w:rsidRDefault="0053016B" w:rsidP="00F30447">
            <w:pPr>
              <w:pStyle w:val="SCVtablebody"/>
              <w:widowControl w:val="0"/>
              <w:spacing w:before="0" w:after="0"/>
              <w:contextualSpacing/>
              <w:rPr>
                <w:rFonts w:ascii="VIC" w:hAnsi="VIC"/>
              </w:rPr>
            </w:pPr>
            <w:r w:rsidRPr="00B065AC">
              <w:rPr>
                <w:rFonts w:ascii="VIC" w:hAnsi="VIC"/>
              </w:rPr>
              <w:t>Date reported:</w:t>
            </w:r>
          </w:p>
          <w:p w14:paraId="6A4B8B20" w14:textId="77777777" w:rsidR="0053016B" w:rsidRPr="00B065AC" w:rsidRDefault="0053016B" w:rsidP="00F30447">
            <w:pPr>
              <w:pStyle w:val="SCVtablebody"/>
              <w:widowControl w:val="0"/>
              <w:spacing w:before="0" w:after="0"/>
              <w:contextualSpacing/>
              <w:rPr>
                <w:rFonts w:ascii="VIC" w:hAnsi="VIC"/>
              </w:rPr>
            </w:pPr>
            <w:r w:rsidRPr="00B065AC">
              <w:rPr>
                <w:rFonts w:ascii="VIC" w:hAnsi="VIC"/>
              </w:rPr>
              <w:t>By whom:</w:t>
            </w:r>
          </w:p>
          <w:p w14:paraId="6F254415" w14:textId="77777777" w:rsidR="0053016B" w:rsidRPr="00B065AC" w:rsidRDefault="0053016B" w:rsidP="00F30447">
            <w:pPr>
              <w:pStyle w:val="SCVtablebody"/>
              <w:widowControl w:val="0"/>
              <w:spacing w:before="0" w:after="0"/>
              <w:contextualSpacing/>
              <w:rPr>
                <w:rFonts w:ascii="VIC" w:hAnsi="VIC"/>
              </w:rPr>
            </w:pPr>
          </w:p>
        </w:tc>
      </w:tr>
      <w:tr w:rsidR="0053016B" w:rsidRPr="00B065AC" w14:paraId="6AACE9F2" w14:textId="77777777" w:rsidTr="004D3295">
        <w:tc>
          <w:tcPr>
            <w:tcW w:w="947" w:type="pct"/>
            <w:vMerge/>
            <w:tcBorders>
              <w:bottom w:val="single" w:sz="18" w:space="0" w:color="auto"/>
            </w:tcBorders>
          </w:tcPr>
          <w:p w14:paraId="55C5972B" w14:textId="77777777" w:rsidR="0053016B" w:rsidRPr="00B065AC" w:rsidRDefault="0053016B" w:rsidP="00F30447">
            <w:pPr>
              <w:pStyle w:val="SCVtablecolhead"/>
              <w:keepNext w:val="0"/>
              <w:keepLines w:val="0"/>
              <w:widowControl w:val="0"/>
              <w:spacing w:before="0" w:after="0"/>
              <w:contextualSpacing/>
              <w:rPr>
                <w:rFonts w:ascii="VIC" w:hAnsi="VIC"/>
              </w:rPr>
            </w:pPr>
          </w:p>
        </w:tc>
        <w:tc>
          <w:tcPr>
            <w:tcW w:w="1137" w:type="pct"/>
            <w:tcBorders>
              <w:bottom w:val="single" w:sz="18" w:space="0" w:color="auto"/>
            </w:tcBorders>
          </w:tcPr>
          <w:p w14:paraId="18451F7F" w14:textId="77777777" w:rsidR="0053016B" w:rsidRPr="00B065AC" w:rsidRDefault="0053016B" w:rsidP="00F30447">
            <w:pPr>
              <w:pStyle w:val="SCVtablebody"/>
              <w:widowControl w:val="0"/>
              <w:spacing w:before="0" w:after="0"/>
              <w:contextualSpacing/>
              <w:rPr>
                <w:rFonts w:ascii="VIC" w:hAnsi="VIC"/>
              </w:rPr>
            </w:pPr>
            <w:r w:rsidRPr="00B065AC">
              <w:rPr>
                <w:rFonts w:ascii="VIC" w:hAnsi="VIC"/>
              </w:rPr>
              <w:t xml:space="preserve">Open disclosure required: </w:t>
            </w:r>
          </w:p>
          <w:p w14:paraId="2ED5FA91" w14:textId="77777777" w:rsidR="0053016B" w:rsidRPr="00B065AC" w:rsidRDefault="0053016B" w:rsidP="00F30447">
            <w:pPr>
              <w:pStyle w:val="SCVtablebody"/>
              <w:widowControl w:val="0"/>
              <w:spacing w:before="0" w:after="0"/>
              <w:contextualSpacing/>
              <w:rPr>
                <w:rFonts w:ascii="VIC" w:hAnsi="VIC"/>
              </w:rPr>
            </w:pPr>
            <w:r w:rsidRPr="00B065AC">
              <w:rPr>
                <w:rFonts w:ascii="VIC" w:hAnsi="VIC"/>
              </w:rPr>
              <w:t xml:space="preserve"> Y </w:t>
            </w:r>
            <w:sdt>
              <w:sdtPr>
                <w:rPr>
                  <w:rFonts w:ascii="VIC" w:hAnsi="VIC"/>
                </w:rPr>
                <w:id w:val="-1532556942"/>
                <w14:checkbox>
                  <w14:checked w14:val="0"/>
                  <w14:checkedState w14:val="2612" w14:font="MS Gothic"/>
                  <w14:uncheckedState w14:val="2610" w14:font="MS Gothic"/>
                </w14:checkbox>
              </w:sdtPr>
              <w:sdtEndPr/>
              <w:sdtContent>
                <w:r w:rsidRPr="00B065AC">
                  <w:rPr>
                    <w:rFonts w:ascii="Segoe UI Symbol" w:eastAsia="MS Gothic" w:hAnsi="Segoe UI Symbol" w:cs="Segoe UI Symbol"/>
                  </w:rPr>
                  <w:t>☐</w:t>
                </w:r>
              </w:sdtContent>
            </w:sdt>
            <w:r w:rsidRPr="00B065AC">
              <w:rPr>
                <w:rFonts w:ascii="VIC" w:hAnsi="VIC"/>
              </w:rPr>
              <w:tab/>
              <w:t xml:space="preserve"> N  </w:t>
            </w:r>
            <w:sdt>
              <w:sdtPr>
                <w:rPr>
                  <w:rFonts w:ascii="VIC" w:hAnsi="VIC"/>
                </w:rPr>
                <w:id w:val="-1279872939"/>
                <w14:checkbox>
                  <w14:checked w14:val="0"/>
                  <w14:checkedState w14:val="2612" w14:font="MS Gothic"/>
                  <w14:uncheckedState w14:val="2610" w14:font="MS Gothic"/>
                </w14:checkbox>
              </w:sdtPr>
              <w:sdtEndPr/>
              <w:sdtContent>
                <w:r w:rsidRPr="00B065AC">
                  <w:rPr>
                    <w:rFonts w:ascii="Segoe UI Symbol" w:eastAsia="MS Gothic" w:hAnsi="Segoe UI Symbol" w:cs="Segoe UI Symbol"/>
                  </w:rPr>
                  <w:t>☐</w:t>
                </w:r>
              </w:sdtContent>
            </w:sdt>
          </w:p>
        </w:tc>
        <w:tc>
          <w:tcPr>
            <w:tcW w:w="2906" w:type="pct"/>
            <w:gridSpan w:val="3"/>
            <w:tcBorders>
              <w:bottom w:val="single" w:sz="18" w:space="0" w:color="auto"/>
            </w:tcBorders>
          </w:tcPr>
          <w:p w14:paraId="61FA65B0" w14:textId="77777777" w:rsidR="0053016B" w:rsidRPr="00B065AC" w:rsidRDefault="0053016B" w:rsidP="00F30447">
            <w:pPr>
              <w:pStyle w:val="SCVtablebody"/>
              <w:widowControl w:val="0"/>
              <w:spacing w:before="0" w:after="0"/>
              <w:contextualSpacing/>
              <w:rPr>
                <w:rFonts w:ascii="VIC" w:hAnsi="VIC"/>
              </w:rPr>
            </w:pPr>
            <w:r w:rsidRPr="00B065AC">
              <w:rPr>
                <w:rFonts w:ascii="VIC" w:hAnsi="VIC"/>
              </w:rPr>
              <w:t>Date performed:</w:t>
            </w:r>
          </w:p>
          <w:p w14:paraId="5E1C090C" w14:textId="77777777" w:rsidR="0053016B" w:rsidRPr="00B065AC" w:rsidRDefault="0053016B" w:rsidP="00F30447">
            <w:pPr>
              <w:pStyle w:val="SCVtablebody"/>
              <w:widowControl w:val="0"/>
              <w:spacing w:before="0" w:after="0"/>
              <w:contextualSpacing/>
              <w:rPr>
                <w:rFonts w:ascii="VIC" w:hAnsi="VIC"/>
              </w:rPr>
            </w:pPr>
            <w:r w:rsidRPr="00B065AC">
              <w:rPr>
                <w:rFonts w:ascii="VIC" w:hAnsi="VIC"/>
              </w:rPr>
              <w:t>By whom:</w:t>
            </w:r>
          </w:p>
          <w:p w14:paraId="7493F1B7" w14:textId="77777777" w:rsidR="0053016B" w:rsidRPr="00B065AC" w:rsidRDefault="0053016B" w:rsidP="00F30447">
            <w:pPr>
              <w:pStyle w:val="SCVtablebody"/>
              <w:widowControl w:val="0"/>
              <w:spacing w:before="0" w:after="0"/>
              <w:contextualSpacing/>
              <w:rPr>
                <w:rFonts w:ascii="VIC" w:hAnsi="VIC"/>
              </w:rPr>
            </w:pPr>
          </w:p>
        </w:tc>
      </w:tr>
      <w:tr w:rsidR="0053016B" w:rsidRPr="00B065AC" w14:paraId="47887354" w14:textId="77777777" w:rsidTr="004D3295">
        <w:tc>
          <w:tcPr>
            <w:tcW w:w="947" w:type="pct"/>
            <w:tcBorders>
              <w:top w:val="single" w:sz="18" w:space="0" w:color="auto"/>
            </w:tcBorders>
          </w:tcPr>
          <w:p w14:paraId="0697DB7C" w14:textId="77777777" w:rsidR="0053016B" w:rsidRPr="00B065AC" w:rsidRDefault="0053016B" w:rsidP="00F30447">
            <w:pPr>
              <w:pStyle w:val="SCVtablecolhead"/>
              <w:keepNext w:val="0"/>
              <w:keepLines w:val="0"/>
              <w:widowControl w:val="0"/>
              <w:spacing w:before="0" w:after="0"/>
              <w:contextualSpacing/>
              <w:rPr>
                <w:rFonts w:ascii="VIC" w:hAnsi="VIC"/>
              </w:rPr>
            </w:pPr>
            <w:r w:rsidRPr="00B065AC">
              <w:rPr>
                <w:rFonts w:ascii="VIC" w:hAnsi="VIC"/>
              </w:rPr>
              <w:t>Recommendation/ Action</w:t>
            </w:r>
          </w:p>
        </w:tc>
        <w:tc>
          <w:tcPr>
            <w:tcW w:w="4042" w:type="pct"/>
            <w:gridSpan w:val="4"/>
          </w:tcPr>
          <w:p w14:paraId="0ACBCD1C" w14:textId="0539762A" w:rsidR="0053016B" w:rsidRPr="00B065AC" w:rsidRDefault="0053016B" w:rsidP="00F30447">
            <w:pPr>
              <w:pStyle w:val="SCVtablebody"/>
              <w:widowControl w:val="0"/>
              <w:spacing w:before="0" w:after="0"/>
              <w:contextualSpacing/>
              <w:rPr>
                <w:rFonts w:ascii="VIC" w:hAnsi="VIC"/>
              </w:rPr>
            </w:pPr>
          </w:p>
        </w:tc>
      </w:tr>
      <w:tr w:rsidR="0053016B" w:rsidRPr="00B065AC" w14:paraId="45319EDD" w14:textId="77777777" w:rsidTr="004D3295">
        <w:tc>
          <w:tcPr>
            <w:tcW w:w="947" w:type="pct"/>
            <w:tcBorders>
              <w:bottom w:val="single" w:sz="18" w:space="0" w:color="auto"/>
            </w:tcBorders>
          </w:tcPr>
          <w:p w14:paraId="58BD3448" w14:textId="77777777" w:rsidR="0053016B" w:rsidRPr="00B065AC" w:rsidRDefault="0053016B" w:rsidP="00F30447">
            <w:pPr>
              <w:pStyle w:val="SCVtablecolhead"/>
              <w:keepNext w:val="0"/>
              <w:keepLines w:val="0"/>
              <w:widowControl w:val="0"/>
              <w:spacing w:before="0" w:after="0"/>
              <w:contextualSpacing/>
              <w:rPr>
                <w:rFonts w:ascii="VIC" w:hAnsi="VIC"/>
              </w:rPr>
            </w:pPr>
            <w:r w:rsidRPr="00B065AC">
              <w:rPr>
                <w:rFonts w:ascii="VIC" w:hAnsi="VIC"/>
              </w:rPr>
              <w:t>Person responsible</w:t>
            </w:r>
          </w:p>
        </w:tc>
        <w:tc>
          <w:tcPr>
            <w:tcW w:w="2364" w:type="pct"/>
            <w:gridSpan w:val="2"/>
            <w:tcBorders>
              <w:bottom w:val="single" w:sz="18" w:space="0" w:color="auto"/>
            </w:tcBorders>
          </w:tcPr>
          <w:p w14:paraId="6D8B9508" w14:textId="77777777" w:rsidR="0053016B" w:rsidRPr="00B065AC" w:rsidRDefault="0053016B" w:rsidP="00F30447">
            <w:pPr>
              <w:pStyle w:val="SCVtablebody"/>
              <w:widowControl w:val="0"/>
              <w:spacing w:before="0" w:after="0"/>
              <w:contextualSpacing/>
              <w:rPr>
                <w:rFonts w:ascii="VIC" w:hAnsi="VIC"/>
              </w:rPr>
            </w:pPr>
          </w:p>
        </w:tc>
        <w:tc>
          <w:tcPr>
            <w:tcW w:w="541" w:type="pct"/>
            <w:tcBorders>
              <w:bottom w:val="single" w:sz="18" w:space="0" w:color="auto"/>
            </w:tcBorders>
          </w:tcPr>
          <w:p w14:paraId="1EE13CCF" w14:textId="77777777" w:rsidR="0053016B" w:rsidRPr="00F30447" w:rsidRDefault="0053016B" w:rsidP="00F30447">
            <w:pPr>
              <w:pStyle w:val="SCVtablebody"/>
              <w:widowControl w:val="0"/>
              <w:spacing w:before="0" w:after="0"/>
              <w:contextualSpacing/>
              <w:rPr>
                <w:rFonts w:ascii="VIC" w:hAnsi="VIC"/>
                <w:b/>
                <w:bCs/>
              </w:rPr>
            </w:pPr>
            <w:r w:rsidRPr="00F30447">
              <w:rPr>
                <w:rFonts w:ascii="VIC" w:hAnsi="VIC"/>
                <w:b/>
                <w:bCs/>
                <w:color w:val="007586" w:themeColor="text2"/>
              </w:rPr>
              <w:t>Deadline</w:t>
            </w:r>
          </w:p>
        </w:tc>
        <w:tc>
          <w:tcPr>
            <w:tcW w:w="1138" w:type="pct"/>
            <w:tcBorders>
              <w:bottom w:val="single" w:sz="18" w:space="0" w:color="auto"/>
            </w:tcBorders>
          </w:tcPr>
          <w:p w14:paraId="41E69010" w14:textId="77777777" w:rsidR="0053016B" w:rsidRPr="00B065AC" w:rsidRDefault="0053016B" w:rsidP="00F30447">
            <w:pPr>
              <w:pStyle w:val="SCVtablebody"/>
              <w:widowControl w:val="0"/>
              <w:spacing w:before="0" w:after="0"/>
              <w:contextualSpacing/>
              <w:rPr>
                <w:rFonts w:ascii="VIC" w:hAnsi="VIC"/>
              </w:rPr>
            </w:pPr>
          </w:p>
        </w:tc>
      </w:tr>
      <w:tr w:rsidR="0053016B" w:rsidRPr="00B065AC" w14:paraId="40881B06" w14:textId="77777777" w:rsidTr="000D7CFC">
        <w:tc>
          <w:tcPr>
            <w:tcW w:w="947" w:type="pct"/>
            <w:tcBorders>
              <w:top w:val="single" w:sz="18" w:space="0" w:color="auto"/>
              <w:bottom w:val="single" w:sz="4" w:space="0" w:color="auto"/>
            </w:tcBorders>
          </w:tcPr>
          <w:p w14:paraId="1BA85117" w14:textId="77777777" w:rsidR="0053016B" w:rsidRPr="00B065AC" w:rsidRDefault="0053016B" w:rsidP="00F30447">
            <w:pPr>
              <w:pStyle w:val="SCVtablecolhead"/>
              <w:keepNext w:val="0"/>
              <w:keepLines w:val="0"/>
              <w:widowControl w:val="0"/>
              <w:spacing w:before="0" w:after="0"/>
              <w:contextualSpacing/>
              <w:rPr>
                <w:rFonts w:ascii="VIC" w:hAnsi="VIC"/>
              </w:rPr>
            </w:pPr>
            <w:r w:rsidRPr="00B065AC">
              <w:rPr>
                <w:rFonts w:ascii="VIC" w:hAnsi="VIC"/>
              </w:rPr>
              <w:t>Recommendation/ Action</w:t>
            </w:r>
          </w:p>
        </w:tc>
        <w:tc>
          <w:tcPr>
            <w:tcW w:w="4042" w:type="pct"/>
            <w:gridSpan w:val="4"/>
            <w:tcBorders>
              <w:bottom w:val="single" w:sz="4" w:space="0" w:color="auto"/>
            </w:tcBorders>
          </w:tcPr>
          <w:p w14:paraId="233B99CD" w14:textId="77777777" w:rsidR="0053016B" w:rsidRPr="00B065AC" w:rsidRDefault="0053016B" w:rsidP="00F30447">
            <w:pPr>
              <w:pStyle w:val="SCVtablebody"/>
              <w:widowControl w:val="0"/>
              <w:spacing w:before="0" w:after="0"/>
              <w:contextualSpacing/>
              <w:rPr>
                <w:rFonts w:ascii="VIC" w:hAnsi="VIC"/>
              </w:rPr>
            </w:pPr>
          </w:p>
        </w:tc>
      </w:tr>
      <w:tr w:rsidR="0053016B" w:rsidRPr="00B065AC" w14:paraId="3F243D6A" w14:textId="77777777" w:rsidTr="000D7CFC">
        <w:tc>
          <w:tcPr>
            <w:tcW w:w="947" w:type="pct"/>
            <w:tcBorders>
              <w:top w:val="single" w:sz="4" w:space="0" w:color="auto"/>
              <w:bottom w:val="single" w:sz="12" w:space="0" w:color="auto"/>
            </w:tcBorders>
          </w:tcPr>
          <w:p w14:paraId="40818EF2" w14:textId="77777777" w:rsidR="0053016B" w:rsidRPr="00B065AC" w:rsidRDefault="0053016B" w:rsidP="00F30447">
            <w:pPr>
              <w:pStyle w:val="SCVtablecolhead"/>
              <w:keepNext w:val="0"/>
              <w:keepLines w:val="0"/>
              <w:widowControl w:val="0"/>
              <w:spacing w:before="0" w:after="0"/>
              <w:contextualSpacing/>
              <w:rPr>
                <w:rFonts w:ascii="VIC" w:hAnsi="VIC"/>
              </w:rPr>
            </w:pPr>
            <w:r w:rsidRPr="00B065AC">
              <w:rPr>
                <w:rFonts w:ascii="VIC" w:hAnsi="VIC"/>
              </w:rPr>
              <w:t>Person responsible</w:t>
            </w:r>
          </w:p>
        </w:tc>
        <w:tc>
          <w:tcPr>
            <w:tcW w:w="2364" w:type="pct"/>
            <w:gridSpan w:val="2"/>
            <w:tcBorders>
              <w:top w:val="single" w:sz="4" w:space="0" w:color="auto"/>
              <w:bottom w:val="single" w:sz="12" w:space="0" w:color="auto"/>
            </w:tcBorders>
          </w:tcPr>
          <w:p w14:paraId="4555A49E" w14:textId="77777777" w:rsidR="0053016B" w:rsidRPr="00B065AC" w:rsidRDefault="0053016B" w:rsidP="00F30447">
            <w:pPr>
              <w:pStyle w:val="SCVtablebody"/>
              <w:widowControl w:val="0"/>
              <w:spacing w:before="0" w:after="0"/>
              <w:contextualSpacing/>
              <w:rPr>
                <w:rFonts w:ascii="VIC" w:hAnsi="VIC"/>
              </w:rPr>
            </w:pPr>
          </w:p>
        </w:tc>
        <w:tc>
          <w:tcPr>
            <w:tcW w:w="541" w:type="pct"/>
            <w:tcBorders>
              <w:top w:val="single" w:sz="4" w:space="0" w:color="auto"/>
              <w:bottom w:val="single" w:sz="12" w:space="0" w:color="auto"/>
            </w:tcBorders>
          </w:tcPr>
          <w:p w14:paraId="01991EEA" w14:textId="77777777" w:rsidR="0053016B" w:rsidRPr="00F30447" w:rsidRDefault="0053016B" w:rsidP="00F30447">
            <w:pPr>
              <w:pStyle w:val="SCVtablebody"/>
              <w:widowControl w:val="0"/>
              <w:spacing w:before="0" w:after="0"/>
              <w:contextualSpacing/>
              <w:rPr>
                <w:rFonts w:ascii="VIC" w:hAnsi="VIC"/>
                <w:b/>
                <w:bCs/>
              </w:rPr>
            </w:pPr>
            <w:r w:rsidRPr="00F30447">
              <w:rPr>
                <w:rFonts w:ascii="VIC" w:hAnsi="VIC"/>
                <w:b/>
                <w:bCs/>
                <w:color w:val="007586" w:themeColor="text2"/>
              </w:rPr>
              <w:t>Deadline</w:t>
            </w:r>
          </w:p>
        </w:tc>
        <w:tc>
          <w:tcPr>
            <w:tcW w:w="1149" w:type="pct"/>
            <w:tcBorders>
              <w:top w:val="single" w:sz="4" w:space="0" w:color="auto"/>
              <w:bottom w:val="single" w:sz="12" w:space="0" w:color="auto"/>
            </w:tcBorders>
          </w:tcPr>
          <w:p w14:paraId="6A439E7E" w14:textId="77777777" w:rsidR="0053016B" w:rsidRPr="00B065AC" w:rsidRDefault="0053016B" w:rsidP="00F30447">
            <w:pPr>
              <w:pStyle w:val="SCVtablebody"/>
              <w:widowControl w:val="0"/>
              <w:spacing w:before="0" w:after="0"/>
              <w:contextualSpacing/>
              <w:rPr>
                <w:rFonts w:ascii="VIC" w:hAnsi="VIC"/>
              </w:rPr>
            </w:pPr>
          </w:p>
        </w:tc>
      </w:tr>
    </w:tbl>
    <w:p w14:paraId="6C54D130" w14:textId="77777777" w:rsidR="0053016B" w:rsidRPr="00B065AC" w:rsidRDefault="0053016B" w:rsidP="0053016B">
      <w:pPr>
        <w:pStyle w:val="SCVbody"/>
        <w:spacing w:before="0" w:after="0" w:line="240" w:lineRule="auto"/>
        <w:rPr>
          <w:rFonts w:ascii="VIC" w:hAnsi="VIC"/>
          <w:sz w:val="16"/>
          <w:szCs w:val="16"/>
        </w:rPr>
      </w:pPr>
    </w:p>
    <w:p w14:paraId="41EFE72E" w14:textId="77777777" w:rsidR="00443FB9" w:rsidRPr="00B065AC" w:rsidRDefault="00443FB9" w:rsidP="00853B38">
      <w:pPr>
        <w:pStyle w:val="SCVbody"/>
        <w:spacing w:before="0" w:after="0" w:line="240" w:lineRule="auto"/>
        <w:rPr>
          <w:rFonts w:ascii="VIC" w:hAnsi="VIC"/>
          <w:sz w:val="16"/>
          <w:szCs w:val="16"/>
        </w:rPr>
      </w:pPr>
    </w:p>
    <w:p w14:paraId="6C1DE580" w14:textId="77777777" w:rsidR="0012686E" w:rsidRPr="00B065AC" w:rsidRDefault="0012686E">
      <w:pPr>
        <w:rPr>
          <w:rFonts w:ascii="VIC" w:eastAsiaTheme="majorEastAsia" w:hAnsi="VIC" w:cstheme="majorBidi"/>
          <w:b/>
          <w:bCs/>
          <w:sz w:val="16"/>
          <w:szCs w:val="16"/>
        </w:rPr>
      </w:pPr>
      <w:r w:rsidRPr="00B065AC">
        <w:rPr>
          <w:rFonts w:ascii="VIC" w:hAnsi="VIC"/>
          <w:sz w:val="16"/>
          <w:szCs w:val="16"/>
        </w:rPr>
        <w:br w:type="page"/>
      </w:r>
    </w:p>
    <w:p w14:paraId="60E9261F" w14:textId="77777777" w:rsidR="0012686E" w:rsidRPr="00B065AC" w:rsidRDefault="0012686E" w:rsidP="00963022">
      <w:pPr>
        <w:pStyle w:val="Heading2"/>
        <w:rPr>
          <w:rFonts w:ascii="VIC" w:hAnsi="VIC"/>
          <w:sz w:val="16"/>
          <w:szCs w:val="16"/>
        </w:rPr>
        <w:sectPr w:rsidR="0012686E" w:rsidRPr="00B065AC" w:rsidSect="0009538F">
          <w:headerReference w:type="even" r:id="rId18"/>
          <w:headerReference w:type="default" r:id="rId19"/>
          <w:headerReference w:type="first" r:id="rId20"/>
          <w:type w:val="continuous"/>
          <w:pgSz w:w="11906" w:h="16838" w:code="9"/>
          <w:pgMar w:top="1440" w:right="1080" w:bottom="1440" w:left="1080" w:header="851" w:footer="851" w:gutter="0"/>
          <w:cols w:space="284"/>
          <w:docGrid w:linePitch="360"/>
        </w:sectPr>
      </w:pPr>
    </w:p>
    <w:p w14:paraId="3FE0FC20" w14:textId="7224C3E8" w:rsidR="005442C2" w:rsidRPr="00B065AC" w:rsidRDefault="008553BB" w:rsidP="009D4222">
      <w:pPr>
        <w:pStyle w:val="Heading1"/>
        <w:rPr>
          <w:rFonts w:ascii="VIC" w:hAnsi="VIC"/>
        </w:rPr>
      </w:pPr>
      <w:r w:rsidRPr="00B065AC">
        <w:rPr>
          <w:rFonts w:ascii="VIC" w:hAnsi="VIC"/>
        </w:rPr>
        <w:lastRenderedPageBreak/>
        <w:t>(insert month</w:t>
      </w:r>
      <w:r w:rsidR="0012686E" w:rsidRPr="00B065AC">
        <w:rPr>
          <w:rFonts w:ascii="VIC" w:hAnsi="VIC"/>
        </w:rPr>
        <w:t xml:space="preserve"> &amp; year</w:t>
      </w:r>
      <w:r w:rsidRPr="00B065AC">
        <w:rPr>
          <w:rFonts w:ascii="VIC" w:hAnsi="VIC"/>
        </w:rPr>
        <w:t xml:space="preserve">) </w:t>
      </w:r>
      <w:r w:rsidR="00CB19BF" w:rsidRPr="00B065AC">
        <w:rPr>
          <w:rFonts w:ascii="VIC" w:hAnsi="VIC"/>
        </w:rPr>
        <w:t>Recommendation/</w:t>
      </w:r>
      <w:r w:rsidR="005442C2" w:rsidRPr="00B065AC">
        <w:rPr>
          <w:rFonts w:ascii="VIC" w:hAnsi="VIC"/>
        </w:rPr>
        <w:t xml:space="preserve">Action Summary </w:t>
      </w:r>
    </w:p>
    <w:tbl>
      <w:tblPr>
        <w:tblStyle w:val="TableGrid"/>
        <w:tblW w:w="5000" w:type="pct"/>
        <w:tblLook w:val="04A0" w:firstRow="1" w:lastRow="0" w:firstColumn="1" w:lastColumn="0" w:noHBand="0" w:noVBand="1"/>
      </w:tblPr>
      <w:tblGrid>
        <w:gridCol w:w="2791"/>
        <w:gridCol w:w="2791"/>
        <w:gridCol w:w="2792"/>
        <w:gridCol w:w="2792"/>
        <w:gridCol w:w="2792"/>
      </w:tblGrid>
      <w:tr w:rsidR="00CB19BF" w:rsidRPr="00B065AC" w14:paraId="56722308" w14:textId="7299D039" w:rsidTr="006E3056">
        <w:trPr>
          <w:cnfStyle w:val="100000000000" w:firstRow="1" w:lastRow="0" w:firstColumn="0" w:lastColumn="0" w:oddVBand="0" w:evenVBand="0" w:oddHBand="0" w:evenHBand="0" w:firstRowFirstColumn="0" w:firstRowLastColumn="0" w:lastRowFirstColumn="0" w:lastRowLastColumn="0"/>
        </w:trPr>
        <w:tc>
          <w:tcPr>
            <w:tcW w:w="1000" w:type="pct"/>
          </w:tcPr>
          <w:p w14:paraId="377383ED" w14:textId="2D380BA3" w:rsidR="00CB19BF" w:rsidRPr="00B065AC" w:rsidRDefault="00CB19BF" w:rsidP="009D4222">
            <w:pPr>
              <w:pStyle w:val="SCVtablecolhead"/>
              <w:rPr>
                <w:rFonts w:ascii="VIC" w:hAnsi="VIC"/>
              </w:rPr>
            </w:pPr>
            <w:r w:rsidRPr="00B065AC">
              <w:rPr>
                <w:rFonts w:ascii="VIC" w:hAnsi="VIC"/>
              </w:rPr>
              <w:t>Recommendation</w:t>
            </w:r>
          </w:p>
        </w:tc>
        <w:tc>
          <w:tcPr>
            <w:tcW w:w="1000" w:type="pct"/>
          </w:tcPr>
          <w:p w14:paraId="6598E8A5" w14:textId="4D461E28" w:rsidR="00CB19BF" w:rsidRPr="00B065AC" w:rsidRDefault="00CB19BF" w:rsidP="009D4222">
            <w:pPr>
              <w:pStyle w:val="SCVtablecolhead"/>
              <w:rPr>
                <w:rFonts w:ascii="VIC" w:hAnsi="VIC"/>
              </w:rPr>
            </w:pPr>
            <w:r w:rsidRPr="00B065AC">
              <w:rPr>
                <w:rFonts w:ascii="VIC" w:hAnsi="VIC"/>
              </w:rPr>
              <w:t>Action Required</w:t>
            </w:r>
          </w:p>
        </w:tc>
        <w:tc>
          <w:tcPr>
            <w:tcW w:w="1000" w:type="pct"/>
          </w:tcPr>
          <w:p w14:paraId="36220212" w14:textId="226954F7" w:rsidR="00CB19BF" w:rsidRPr="00B065AC" w:rsidRDefault="008553BB" w:rsidP="009D4222">
            <w:pPr>
              <w:pStyle w:val="SCVtablecolhead"/>
              <w:rPr>
                <w:rFonts w:ascii="VIC" w:hAnsi="VIC"/>
              </w:rPr>
            </w:pPr>
            <w:r w:rsidRPr="00B065AC">
              <w:rPr>
                <w:rFonts w:ascii="VIC" w:hAnsi="VIC"/>
              </w:rPr>
              <w:t>Person responsible</w:t>
            </w:r>
          </w:p>
        </w:tc>
        <w:tc>
          <w:tcPr>
            <w:tcW w:w="1000" w:type="pct"/>
          </w:tcPr>
          <w:p w14:paraId="51B6373E" w14:textId="29D48170" w:rsidR="00CB19BF" w:rsidRPr="00B065AC" w:rsidRDefault="008553BB" w:rsidP="009D4222">
            <w:pPr>
              <w:pStyle w:val="SCVtablecolhead"/>
              <w:rPr>
                <w:rFonts w:ascii="VIC" w:hAnsi="VIC"/>
              </w:rPr>
            </w:pPr>
            <w:r w:rsidRPr="00B065AC">
              <w:rPr>
                <w:rFonts w:ascii="VIC" w:hAnsi="VIC"/>
              </w:rPr>
              <w:t>Timeframe for completion</w:t>
            </w:r>
          </w:p>
        </w:tc>
        <w:tc>
          <w:tcPr>
            <w:tcW w:w="1000" w:type="pct"/>
          </w:tcPr>
          <w:p w14:paraId="11D60C14" w14:textId="638E2478" w:rsidR="00CB19BF" w:rsidRPr="00B065AC" w:rsidRDefault="008553BB" w:rsidP="009D4222">
            <w:pPr>
              <w:pStyle w:val="SCVtablecolhead"/>
              <w:rPr>
                <w:rFonts w:ascii="VIC" w:hAnsi="VIC"/>
              </w:rPr>
            </w:pPr>
            <w:r w:rsidRPr="00B065AC">
              <w:rPr>
                <w:rFonts w:ascii="VIC" w:hAnsi="VIC"/>
              </w:rPr>
              <w:t>Theme</w:t>
            </w:r>
          </w:p>
        </w:tc>
      </w:tr>
      <w:tr w:rsidR="00CB19BF" w:rsidRPr="00B065AC" w14:paraId="5A60EC4C" w14:textId="6FAD2BE4" w:rsidTr="006E3056">
        <w:tc>
          <w:tcPr>
            <w:tcW w:w="1000" w:type="pct"/>
          </w:tcPr>
          <w:p w14:paraId="7BEFE76D" w14:textId="77777777" w:rsidR="00CB19BF" w:rsidRPr="00B065AC" w:rsidRDefault="00CB19BF" w:rsidP="009D4222">
            <w:pPr>
              <w:pStyle w:val="SCVtablebody"/>
              <w:rPr>
                <w:rFonts w:ascii="VIC" w:hAnsi="VIC"/>
              </w:rPr>
            </w:pPr>
          </w:p>
          <w:p w14:paraId="73B6DE1E" w14:textId="175A3D57" w:rsidR="006E3056" w:rsidRPr="00B065AC" w:rsidRDefault="006E3056" w:rsidP="009D4222">
            <w:pPr>
              <w:pStyle w:val="SCVtablebody"/>
              <w:rPr>
                <w:rFonts w:ascii="VIC" w:hAnsi="VIC"/>
              </w:rPr>
            </w:pPr>
          </w:p>
        </w:tc>
        <w:tc>
          <w:tcPr>
            <w:tcW w:w="1000" w:type="pct"/>
          </w:tcPr>
          <w:p w14:paraId="49741A89" w14:textId="77777777" w:rsidR="00CB19BF" w:rsidRPr="00B065AC" w:rsidRDefault="00CB19BF" w:rsidP="009D4222">
            <w:pPr>
              <w:pStyle w:val="SCVtablebody"/>
              <w:rPr>
                <w:rFonts w:ascii="VIC" w:hAnsi="VIC"/>
              </w:rPr>
            </w:pPr>
          </w:p>
        </w:tc>
        <w:tc>
          <w:tcPr>
            <w:tcW w:w="1000" w:type="pct"/>
          </w:tcPr>
          <w:p w14:paraId="062ADA81" w14:textId="77777777" w:rsidR="00CB19BF" w:rsidRPr="00B065AC" w:rsidRDefault="00CB19BF" w:rsidP="009D4222">
            <w:pPr>
              <w:pStyle w:val="SCVtablebody"/>
              <w:rPr>
                <w:rFonts w:ascii="VIC" w:hAnsi="VIC"/>
              </w:rPr>
            </w:pPr>
          </w:p>
        </w:tc>
        <w:tc>
          <w:tcPr>
            <w:tcW w:w="1000" w:type="pct"/>
          </w:tcPr>
          <w:p w14:paraId="350D4D72" w14:textId="77777777" w:rsidR="00CB19BF" w:rsidRPr="00B065AC" w:rsidRDefault="00CB19BF" w:rsidP="009D4222">
            <w:pPr>
              <w:pStyle w:val="SCVtablebody"/>
              <w:rPr>
                <w:rFonts w:ascii="VIC" w:hAnsi="VIC"/>
              </w:rPr>
            </w:pPr>
          </w:p>
        </w:tc>
        <w:tc>
          <w:tcPr>
            <w:tcW w:w="1000" w:type="pct"/>
          </w:tcPr>
          <w:p w14:paraId="6179C30F" w14:textId="77777777" w:rsidR="00CB19BF" w:rsidRPr="00B065AC" w:rsidRDefault="00CB19BF" w:rsidP="009D4222">
            <w:pPr>
              <w:pStyle w:val="SCVtablebody"/>
              <w:rPr>
                <w:rFonts w:ascii="VIC" w:hAnsi="VIC"/>
              </w:rPr>
            </w:pPr>
          </w:p>
        </w:tc>
      </w:tr>
      <w:tr w:rsidR="00CB19BF" w:rsidRPr="00B065AC" w14:paraId="5662D234" w14:textId="71D01EAD" w:rsidTr="006E3056">
        <w:tc>
          <w:tcPr>
            <w:tcW w:w="1000" w:type="pct"/>
          </w:tcPr>
          <w:p w14:paraId="73E119B1" w14:textId="77777777" w:rsidR="00CB19BF" w:rsidRPr="00B065AC" w:rsidRDefault="00CB19BF" w:rsidP="009D4222">
            <w:pPr>
              <w:pStyle w:val="SCVtablebody"/>
              <w:rPr>
                <w:rFonts w:ascii="VIC" w:hAnsi="VIC"/>
              </w:rPr>
            </w:pPr>
          </w:p>
          <w:p w14:paraId="5356104D" w14:textId="302E1B7B" w:rsidR="006E3056" w:rsidRPr="00B065AC" w:rsidRDefault="006E3056" w:rsidP="009D4222">
            <w:pPr>
              <w:pStyle w:val="SCVtablebody"/>
              <w:rPr>
                <w:rFonts w:ascii="VIC" w:hAnsi="VIC"/>
              </w:rPr>
            </w:pPr>
          </w:p>
        </w:tc>
        <w:tc>
          <w:tcPr>
            <w:tcW w:w="1000" w:type="pct"/>
          </w:tcPr>
          <w:p w14:paraId="27BC3B02" w14:textId="77777777" w:rsidR="00CB19BF" w:rsidRPr="00B065AC" w:rsidRDefault="00CB19BF" w:rsidP="009D4222">
            <w:pPr>
              <w:pStyle w:val="SCVtablebody"/>
              <w:rPr>
                <w:rFonts w:ascii="VIC" w:hAnsi="VIC"/>
              </w:rPr>
            </w:pPr>
          </w:p>
        </w:tc>
        <w:tc>
          <w:tcPr>
            <w:tcW w:w="1000" w:type="pct"/>
          </w:tcPr>
          <w:p w14:paraId="7B3077D1" w14:textId="77777777" w:rsidR="00CB19BF" w:rsidRPr="00B065AC" w:rsidRDefault="00CB19BF" w:rsidP="009D4222">
            <w:pPr>
              <w:pStyle w:val="SCVtablebody"/>
              <w:rPr>
                <w:rFonts w:ascii="VIC" w:hAnsi="VIC"/>
              </w:rPr>
            </w:pPr>
          </w:p>
        </w:tc>
        <w:tc>
          <w:tcPr>
            <w:tcW w:w="1000" w:type="pct"/>
          </w:tcPr>
          <w:p w14:paraId="0D7180B2" w14:textId="77777777" w:rsidR="00CB19BF" w:rsidRPr="00B065AC" w:rsidRDefault="00CB19BF" w:rsidP="009D4222">
            <w:pPr>
              <w:pStyle w:val="SCVtablebody"/>
              <w:rPr>
                <w:rFonts w:ascii="VIC" w:hAnsi="VIC"/>
              </w:rPr>
            </w:pPr>
          </w:p>
        </w:tc>
        <w:tc>
          <w:tcPr>
            <w:tcW w:w="1000" w:type="pct"/>
          </w:tcPr>
          <w:p w14:paraId="5835DA51" w14:textId="77777777" w:rsidR="00CB19BF" w:rsidRPr="00B065AC" w:rsidRDefault="00CB19BF" w:rsidP="009D4222">
            <w:pPr>
              <w:pStyle w:val="SCVtablebody"/>
              <w:rPr>
                <w:rFonts w:ascii="VIC" w:hAnsi="VIC"/>
              </w:rPr>
            </w:pPr>
          </w:p>
        </w:tc>
      </w:tr>
      <w:tr w:rsidR="00CB19BF" w:rsidRPr="00B065AC" w14:paraId="55B1097A" w14:textId="6BBDE685" w:rsidTr="006E3056">
        <w:tc>
          <w:tcPr>
            <w:tcW w:w="1000" w:type="pct"/>
          </w:tcPr>
          <w:p w14:paraId="0AF16C4E" w14:textId="77777777" w:rsidR="00CB19BF" w:rsidRPr="00B065AC" w:rsidRDefault="00CB19BF" w:rsidP="009D4222">
            <w:pPr>
              <w:pStyle w:val="SCVtablebody"/>
              <w:rPr>
                <w:rFonts w:ascii="VIC" w:hAnsi="VIC"/>
              </w:rPr>
            </w:pPr>
          </w:p>
          <w:p w14:paraId="2826EECE" w14:textId="380DF80A" w:rsidR="006E3056" w:rsidRPr="00B065AC" w:rsidRDefault="006E3056" w:rsidP="009D4222">
            <w:pPr>
              <w:pStyle w:val="SCVtablebody"/>
              <w:rPr>
                <w:rFonts w:ascii="VIC" w:hAnsi="VIC"/>
              </w:rPr>
            </w:pPr>
          </w:p>
        </w:tc>
        <w:tc>
          <w:tcPr>
            <w:tcW w:w="1000" w:type="pct"/>
          </w:tcPr>
          <w:p w14:paraId="78A42D79" w14:textId="77777777" w:rsidR="00CB19BF" w:rsidRPr="00B065AC" w:rsidRDefault="00CB19BF" w:rsidP="009D4222">
            <w:pPr>
              <w:pStyle w:val="SCVtablebody"/>
              <w:rPr>
                <w:rFonts w:ascii="VIC" w:hAnsi="VIC"/>
              </w:rPr>
            </w:pPr>
          </w:p>
        </w:tc>
        <w:tc>
          <w:tcPr>
            <w:tcW w:w="1000" w:type="pct"/>
          </w:tcPr>
          <w:p w14:paraId="4D717697" w14:textId="77777777" w:rsidR="00CB19BF" w:rsidRPr="00B065AC" w:rsidRDefault="00CB19BF" w:rsidP="009D4222">
            <w:pPr>
              <w:pStyle w:val="SCVtablebody"/>
              <w:rPr>
                <w:rFonts w:ascii="VIC" w:hAnsi="VIC"/>
              </w:rPr>
            </w:pPr>
          </w:p>
        </w:tc>
        <w:tc>
          <w:tcPr>
            <w:tcW w:w="1000" w:type="pct"/>
          </w:tcPr>
          <w:p w14:paraId="14DF4D9C" w14:textId="77777777" w:rsidR="00CB19BF" w:rsidRPr="00B065AC" w:rsidRDefault="00CB19BF" w:rsidP="009D4222">
            <w:pPr>
              <w:pStyle w:val="SCVtablebody"/>
              <w:rPr>
                <w:rFonts w:ascii="VIC" w:hAnsi="VIC"/>
              </w:rPr>
            </w:pPr>
          </w:p>
        </w:tc>
        <w:tc>
          <w:tcPr>
            <w:tcW w:w="1000" w:type="pct"/>
          </w:tcPr>
          <w:p w14:paraId="6F41721A" w14:textId="77777777" w:rsidR="00CB19BF" w:rsidRPr="00B065AC" w:rsidRDefault="00CB19BF" w:rsidP="009D4222">
            <w:pPr>
              <w:pStyle w:val="SCVtablebody"/>
              <w:rPr>
                <w:rFonts w:ascii="VIC" w:hAnsi="VIC"/>
              </w:rPr>
            </w:pPr>
          </w:p>
        </w:tc>
      </w:tr>
    </w:tbl>
    <w:p w14:paraId="27A73601" w14:textId="77777777" w:rsidR="005442C2" w:rsidRPr="00B065AC" w:rsidRDefault="005442C2" w:rsidP="007960D8">
      <w:pPr>
        <w:pStyle w:val="SCVbodyafterheading"/>
        <w:rPr>
          <w:rFonts w:ascii="VIC" w:hAnsi="VIC"/>
          <w:sz w:val="16"/>
          <w:szCs w:val="16"/>
        </w:rPr>
      </w:pPr>
    </w:p>
    <w:sectPr w:rsidR="005442C2" w:rsidRPr="00B065AC" w:rsidSect="0009538F">
      <w:type w:val="continuous"/>
      <w:pgSz w:w="16838" w:h="11906" w:orient="landscape" w:code="9"/>
      <w:pgMar w:top="1077" w:right="1440" w:bottom="1077" w:left="1440" w:header="851" w:footer="851"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999EA" w14:textId="77777777" w:rsidR="009B3098" w:rsidRDefault="009B3098" w:rsidP="002D711A">
      <w:pPr>
        <w:spacing w:after="0" w:line="240" w:lineRule="auto"/>
      </w:pPr>
      <w:r>
        <w:separator/>
      </w:r>
    </w:p>
  </w:endnote>
  <w:endnote w:type="continuationSeparator" w:id="0">
    <w:p w14:paraId="5FFBF612" w14:textId="77777777" w:rsidR="009B3098" w:rsidRDefault="009B3098" w:rsidP="002D711A">
      <w:pPr>
        <w:spacing w:after="0" w:line="240" w:lineRule="auto"/>
      </w:pPr>
      <w:r>
        <w:continuationSeparator/>
      </w:r>
    </w:p>
  </w:endnote>
  <w:endnote w:type="continuationNotice" w:id="1">
    <w:p w14:paraId="2A883693" w14:textId="77777777" w:rsidR="009B3098" w:rsidRDefault="009B309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altName w:val="Webdings"/>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IC">
    <w:altName w:val="Calibri"/>
    <w:panose1 w:val="000005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3CE8C" w14:textId="77777777" w:rsidR="00385D03" w:rsidRDefault="00385D03">
    <w:pPr>
      <w:pStyle w:val="Footer"/>
    </w:pPr>
    <w:r>
      <mc:AlternateContent>
        <mc:Choice Requires="wps">
          <w:drawing>
            <wp:anchor distT="0" distB="0" distL="114300" distR="114300" simplePos="0" relativeHeight="251656192" behindDoc="0" locked="0" layoutInCell="0" allowOverlap="1" wp14:anchorId="54CF12E9" wp14:editId="27156AA9">
              <wp:simplePos x="0" y="0"/>
              <wp:positionH relativeFrom="page">
                <wp:posOffset>0</wp:posOffset>
              </wp:positionH>
              <wp:positionV relativeFrom="page">
                <wp:posOffset>10234930</wp:posOffset>
              </wp:positionV>
              <wp:extent cx="7560310" cy="266700"/>
              <wp:effectExtent l="0" t="0" r="0" b="0"/>
              <wp:wrapNone/>
              <wp:docPr id="4" name="Text Box 4"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327057" w14:textId="77777777" w:rsidR="00385D03" w:rsidRPr="00F635D9" w:rsidRDefault="00385D03" w:rsidP="00F635D9">
                          <w:pPr>
                            <w:spacing w:before="0" w:after="0"/>
                            <w:jc w:val="center"/>
                            <w:rPr>
                              <w:rFonts w:ascii="Arial Black" w:hAnsi="Arial Black"/>
                              <w:color w:val="000000"/>
                            </w:rPr>
                          </w:pPr>
                          <w:r w:rsidRPr="00F635D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CF12E9" id="_x0000_t202" coordsize="21600,21600" o:spt="202" path="m,l,21600r21600,l21600,xe">
              <v:stroke joinstyle="miter"/>
              <v:path gradientshapeok="t" o:connecttype="rect"/>
            </v:shapetype>
            <v:shape id="Text Box 4" o:spid="_x0000_s1027" type="#_x0000_t202" alt="{&quot;HashCode&quot;:904758361,&quot;Height&quot;:841.0,&quot;Width&quot;:595.0,&quot;Placement&quot;:&quot;Footer&quot;,&quot;Index&quot;:&quot;OddAndEven&quot;,&quot;Section&quot;:1,&quot;Top&quot;:0.0,&quot;Left&quot;:0.0}" style="position:absolute;margin-left:0;margin-top:805.9pt;width:595.3pt;height:21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jTf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" o:allowincell="f" filled="f" stroked="f" strokeweight=".5pt">
              <v:textbox inset=",0,,0">
                <w:txbxContent>
                  <w:p w14:paraId="17327057" w14:textId="77777777" w:rsidR="00385D03" w:rsidRPr="00F635D9" w:rsidRDefault="00385D03" w:rsidP="00F635D9">
                    <w:pPr>
                      <w:spacing w:before="0" w:after="0"/>
                      <w:jc w:val="center"/>
                      <w:rPr>
                        <w:rFonts w:ascii="Arial Black" w:hAnsi="Arial Black"/>
                        <w:color w:val="000000"/>
                      </w:rPr>
                    </w:pPr>
                    <w:r w:rsidRPr="00F635D9">
                      <w:rPr>
                        <w:rFonts w:ascii="Arial Black" w:hAnsi="Arial Black"/>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7297E" w14:textId="7DF72BA7" w:rsidR="00385D03" w:rsidRPr="006B337A" w:rsidRDefault="0009538F" w:rsidP="008870D2">
    <w:pPr>
      <w:pStyle w:val="SCVfooter"/>
      <w:tabs>
        <w:tab w:val="clear" w:pos="1304"/>
        <w:tab w:val="center" w:pos="5245"/>
        <w:tab w:val="right" w:pos="10348"/>
      </w:tabs>
    </w:pPr>
    <w:r>
      <mc:AlternateContent>
        <mc:Choice Requires="wps">
          <w:drawing>
            <wp:anchor distT="0" distB="0" distL="114300" distR="114300" simplePos="0" relativeHeight="251659264" behindDoc="0" locked="0" layoutInCell="0" allowOverlap="1" wp14:anchorId="23757415" wp14:editId="06CFAE49">
              <wp:simplePos x="0" y="0"/>
              <wp:positionH relativeFrom="page">
                <wp:align>center</wp:align>
              </wp:positionH>
              <wp:positionV relativeFrom="page">
                <wp:align>bottom</wp:align>
              </wp:positionV>
              <wp:extent cx="7772400" cy="502285"/>
              <wp:effectExtent l="0" t="0" r="0" b="12065"/>
              <wp:wrapNone/>
              <wp:docPr id="1288737757" name="MSIPCMd83d42c09466487f8ab7fc54"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69A033" w14:textId="26A924BB" w:rsidR="0009538F" w:rsidRPr="0009538F" w:rsidRDefault="0009538F" w:rsidP="0009538F">
                          <w:pPr>
                            <w:spacing w:before="0" w:after="0"/>
                            <w:jc w:val="center"/>
                            <w:rPr>
                              <w:rFonts w:ascii="Arial Black" w:hAnsi="Arial Black"/>
                              <w:color w:val="000000"/>
                            </w:rPr>
                          </w:pPr>
                          <w:r w:rsidRPr="0009538F">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3757415" id="_x0000_t202" coordsize="21600,21600" o:spt="202" path="m,l,21600r21600,l21600,xe">
              <v:stroke joinstyle="miter"/>
              <v:path gradientshapeok="t" o:connecttype="rect"/>
            </v:shapetype>
            <v:shape id="MSIPCMd83d42c09466487f8ab7fc54" o:spid="_x0000_s1028" type="#_x0000_t202" alt="{&quot;HashCode&quot;:904758361,&quot;Height&quot;:9999999.0,&quot;Width&quot;:9999999.0,&quot;Placement&quot;:&quot;Footer&quot;,&quot;Index&quot;:&quot;Primary&quot;,&quot;Section&quot;:1,&quot;Top&quot;:0.0,&quot;Left&quot;:0.0}" style="position:absolute;margin-left:0;margin-top:0;width:612pt;height:39.55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fill o:detectmouseclick="t"/>
              <v:textbox inset=",0,,0">
                <w:txbxContent>
                  <w:p w14:paraId="7269A033" w14:textId="26A924BB" w:rsidR="0009538F" w:rsidRPr="0009538F" w:rsidRDefault="0009538F" w:rsidP="0009538F">
                    <w:pPr>
                      <w:spacing w:before="0" w:after="0"/>
                      <w:jc w:val="center"/>
                      <w:rPr>
                        <w:rFonts w:ascii="Arial Black" w:hAnsi="Arial Black"/>
                        <w:color w:val="000000"/>
                      </w:rPr>
                    </w:pPr>
                    <w:r w:rsidRPr="0009538F">
                      <w:rPr>
                        <w:rFonts w:ascii="Arial Black" w:hAnsi="Arial Black"/>
                        <w:color w:val="000000"/>
                      </w:rPr>
                      <w:t>OFFICIAL</w:t>
                    </w:r>
                  </w:p>
                </w:txbxContent>
              </v:textbox>
              <w10:wrap anchorx="page" anchory="page"/>
            </v:shape>
          </w:pict>
        </mc:Fallback>
      </mc:AlternateContent>
    </w:r>
    <w:r w:rsidR="00CD27BE">
      <mc:AlternateContent>
        <mc:Choice Requires="wps">
          <w:drawing>
            <wp:anchor distT="0" distB="0" distL="114300" distR="114300" simplePos="0" relativeHeight="251658240" behindDoc="0" locked="0" layoutInCell="0" allowOverlap="1" wp14:anchorId="7BA98C17" wp14:editId="32703F20">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795C83" w14:textId="77777777" w:rsidR="00CD27BE" w:rsidRPr="00CD27BE" w:rsidRDefault="00CD27BE" w:rsidP="00CD27BE">
                          <w:pPr>
                            <w:spacing w:before="0" w:after="0"/>
                            <w:jc w:val="center"/>
                            <w:rPr>
                              <w:rFonts w:ascii="Arial Black" w:hAnsi="Arial Black"/>
                              <w:color w:val="000000"/>
                            </w:rPr>
                          </w:pPr>
                          <w:r w:rsidRPr="00CD27BE">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BA98C17" id="Text Box 1" o:spid="_x0000_s1029"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A795C83" w14:textId="77777777" w:rsidR="00CD27BE" w:rsidRPr="00CD27BE" w:rsidRDefault="00CD27BE" w:rsidP="00CD27BE">
                    <w:pPr>
                      <w:spacing w:before="0" w:after="0"/>
                      <w:jc w:val="center"/>
                      <w:rPr>
                        <w:rFonts w:ascii="Arial Black" w:hAnsi="Arial Black"/>
                        <w:color w:val="000000"/>
                      </w:rPr>
                    </w:pPr>
                    <w:r w:rsidRPr="00CD27BE">
                      <w:rPr>
                        <w:rFonts w:ascii="Arial Black" w:hAnsi="Arial Black"/>
                        <w:color w:val="000000"/>
                      </w:rPr>
                      <w:t>OFFICIAL</w:t>
                    </w:r>
                  </w:p>
                </w:txbxContent>
              </v:textbox>
              <w10:wrap anchorx="page" anchory="page"/>
            </v:shape>
          </w:pict>
        </mc:Fallback>
      </mc:AlternateContent>
    </w:r>
    <w:r w:rsidR="00363517">
      <w:fldChar w:fldCharType="begin"/>
    </w:r>
    <w:r w:rsidR="00363517">
      <w:instrText>STYLEREF  "SCV factsheet title"  \* MERGEFORMAT</w:instrText>
    </w:r>
    <w:r w:rsidR="00363517">
      <w:fldChar w:fldCharType="separate"/>
    </w:r>
    <w:r>
      <w:rPr>
        <w:b/>
        <w:bCs/>
        <w:lang w:val="en-US"/>
      </w:rPr>
      <w:t>Error! No text of specified style in document.</w:t>
    </w:r>
    <w:r w:rsidR="00363517">
      <w:fldChar w:fldCharType="end"/>
    </w:r>
    <w:r w:rsidR="008870D2">
      <w:tab/>
    </w:r>
    <w:r w:rsidR="00385D03">
      <w:rPr>
        <w:b/>
      </w:rPr>
      <w:t>Safer Care Victoria</w:t>
    </w:r>
    <w:r w:rsidR="008870D2">
      <w:rPr>
        <w:b/>
      </w:rPr>
      <w:tab/>
    </w:r>
    <w:r w:rsidR="00385D03">
      <w:fldChar w:fldCharType="begin"/>
    </w:r>
    <w:r w:rsidR="00385D03">
      <w:instrText xml:space="preserve"> PAGE   \* MERGEFORMAT </w:instrText>
    </w:r>
    <w:r w:rsidR="00385D03">
      <w:fldChar w:fldCharType="separate"/>
    </w:r>
    <w:r w:rsidR="00385D03">
      <w:t>3</w:t>
    </w:r>
    <w:r w:rsidR="00385D0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7982F" w14:textId="77777777" w:rsidR="0017014A" w:rsidRDefault="001701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52983" w14:textId="77777777" w:rsidR="009B3098" w:rsidRDefault="009B3098" w:rsidP="00E33E08">
      <w:pPr>
        <w:spacing w:before="0" w:after="0" w:line="240" w:lineRule="auto"/>
      </w:pPr>
    </w:p>
  </w:footnote>
  <w:footnote w:type="continuationSeparator" w:id="0">
    <w:p w14:paraId="535A5F7B" w14:textId="77777777" w:rsidR="009B3098" w:rsidRDefault="009B3098" w:rsidP="00E33E08">
      <w:pPr>
        <w:spacing w:before="0" w:after="0" w:line="240" w:lineRule="auto"/>
      </w:pPr>
    </w:p>
  </w:footnote>
  <w:footnote w:type="continuationNotice" w:id="1">
    <w:p w14:paraId="274DEDF2" w14:textId="77777777" w:rsidR="009B3098" w:rsidRDefault="009B309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A6060" w14:textId="1BC2DFDF" w:rsidR="00E135C7" w:rsidRDefault="00E135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9AAB5" w14:textId="1E1322D7" w:rsidR="00385D03" w:rsidRDefault="00385D03">
    <w:pPr>
      <w:pStyle w:val="Header"/>
    </w:pPr>
    <w:r>
      <w:rPr>
        <w:noProof/>
      </w:rPr>
      <w:drawing>
        <wp:anchor distT="0" distB="0" distL="114300" distR="114300" simplePos="0" relativeHeight="251657216" behindDoc="1" locked="1" layoutInCell="1" allowOverlap="1" wp14:anchorId="11FE850B" wp14:editId="6C42AC0B">
          <wp:simplePos x="0" y="0"/>
          <wp:positionH relativeFrom="page">
            <wp:align>left</wp:align>
          </wp:positionH>
          <wp:positionV relativeFrom="page">
            <wp:align>top</wp:align>
          </wp:positionV>
          <wp:extent cx="1522800" cy="1206000"/>
          <wp:effectExtent l="0" t="0" r="1270" b="0"/>
          <wp:wrapNone/>
          <wp:docPr id="6" name="Picture 6" descr="Safer Care Victori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afer Care Victoria&#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2800" cy="120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E8F67" w14:textId="545D5641" w:rsidR="00E135C7" w:rsidRDefault="00E135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1B96D" w14:textId="40C9930D" w:rsidR="00385D03" w:rsidRDefault="00385D03" w:rsidP="00B1051C">
    <w:pPr>
      <w:pStyle w:val="SCVfooterempty"/>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A6785" w14:textId="445644DD" w:rsidR="00385D03" w:rsidRDefault="00385D03" w:rsidP="00C15DBE">
    <w:pPr>
      <w:pStyle w:val="SCVheader"/>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ED3BE" w14:textId="5F2C47C1" w:rsidR="00E135C7" w:rsidRDefault="00E135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3A23EC"/>
    <w:multiLevelType w:val="multilevel"/>
    <w:tmpl w:val="B9EAB5D8"/>
    <w:lvl w:ilvl="0">
      <w:start w:val="1"/>
      <w:numFmt w:val="decimal"/>
      <w:suff w:val="space"/>
      <w:lvlText w:val="Section %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 w15:restartNumberingAfterBreak="0">
    <w:nsid w:val="1B7B64C0"/>
    <w:multiLevelType w:val="multilevel"/>
    <w:tmpl w:val="B96621C2"/>
    <w:styleLink w:val="ZZPulloutbullets"/>
    <w:lvl w:ilvl="0">
      <w:start w:val="1"/>
      <w:numFmt w:val="bullet"/>
      <w:pStyle w:val="SCVpulloutbullet"/>
      <w:lvlText w:val="•"/>
      <w:lvlJc w:val="left"/>
      <w:pPr>
        <w:ind w:left="284" w:hanging="284"/>
      </w:pPr>
      <w:rPr>
        <w:rFonts w:ascii="Calibri" w:hAnsi="Calibri" w:hint="default"/>
        <w:color w:val="007586" w:themeColor="text2"/>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1C39792A"/>
    <w:multiLevelType w:val="hybridMultilevel"/>
    <w:tmpl w:val="FC2E12CE"/>
    <w:lvl w:ilvl="0" w:tplc="B1EC1C16">
      <w:start w:val="4"/>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8030BD"/>
    <w:multiLevelType w:val="hybridMultilevel"/>
    <w:tmpl w:val="84D095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93615B0"/>
    <w:multiLevelType w:val="multilevel"/>
    <w:tmpl w:val="F27293EC"/>
    <w:name w:val="List num2"/>
    <w:lvl w:ilvl="0">
      <w:start w:val="1"/>
      <w:numFmt w:val="decimal"/>
      <w:suff w:val="space"/>
      <w:lvlText w:val="Section %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5" w15:restartNumberingAfterBreak="0">
    <w:nsid w:val="3E6C68D4"/>
    <w:multiLevelType w:val="multilevel"/>
    <w:tmpl w:val="FCC83088"/>
    <w:styleLink w:val="ZZNumbersdigit"/>
    <w:lvl w:ilvl="0">
      <w:start w:val="1"/>
      <w:numFmt w:val="decimal"/>
      <w:pStyle w:val="SCVnumberdigit"/>
      <w:lvlText w:val="%1."/>
      <w:lvlJc w:val="left"/>
      <w:pPr>
        <w:tabs>
          <w:tab w:val="num" w:pos="397"/>
        </w:tabs>
        <w:ind w:left="397" w:hanging="397"/>
      </w:pPr>
      <w:rPr>
        <w:rFonts w:cs="Times New Roman" w:hint="default"/>
      </w:rPr>
    </w:lvl>
    <w:lvl w:ilvl="1">
      <w:start w:val="1"/>
      <w:numFmt w:val="lowerLetter"/>
      <w:pStyle w:val="SCVnumberloweralphaindent"/>
      <w:lvlText w:val="%2."/>
      <w:lvlJc w:val="left"/>
      <w:pPr>
        <w:tabs>
          <w:tab w:val="num" w:pos="794"/>
        </w:tabs>
        <w:ind w:left="794" w:hanging="397"/>
      </w:pPr>
      <w:rPr>
        <w:rFonts w:cs="Times New Roman" w:hint="default"/>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tabs>
          <w:tab w:val="num" w:pos="0"/>
        </w:tabs>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right"/>
      <w:pPr>
        <w:ind w:left="0" w:firstLine="0"/>
      </w:pPr>
      <w:rPr>
        <w:rFonts w:cs="Times New Roman" w:hint="default"/>
      </w:rPr>
    </w:lvl>
  </w:abstractNum>
  <w:abstractNum w:abstractNumId="6" w15:restartNumberingAfterBreak="0">
    <w:nsid w:val="467B29CF"/>
    <w:multiLevelType w:val="hybridMultilevel"/>
    <w:tmpl w:val="1220ABFA"/>
    <w:lvl w:ilvl="0" w:tplc="BB2404D8">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A8513C4"/>
    <w:multiLevelType w:val="multilevel"/>
    <w:tmpl w:val="1EF4C3C8"/>
    <w:styleLink w:val="ZZTablenumbers"/>
    <w:lvl w:ilvl="0">
      <w:start w:val="1"/>
      <w:numFmt w:val="decimal"/>
      <w:pStyle w:val="SCVtablenumber1"/>
      <w:lvlText w:val="%1."/>
      <w:lvlJc w:val="left"/>
      <w:pPr>
        <w:ind w:left="340" w:hanging="340"/>
      </w:pPr>
      <w:rPr>
        <w:rFonts w:hint="default"/>
      </w:rPr>
    </w:lvl>
    <w:lvl w:ilvl="1">
      <w:start w:val="1"/>
      <w:numFmt w:val="lowerLetter"/>
      <w:pStyle w:val="SCVtablenumber2"/>
      <w:lvlText w:val="(%2)"/>
      <w:lvlJc w:val="left"/>
      <w:pPr>
        <w:tabs>
          <w:tab w:val="num" w:pos="340"/>
        </w:tabs>
        <w:ind w:left="680" w:hanging="34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1611C2"/>
    <w:multiLevelType w:val="multilevel"/>
    <w:tmpl w:val="75C44796"/>
    <w:styleLink w:val="ZZTablebullets"/>
    <w:lvl w:ilvl="0">
      <w:start w:val="1"/>
      <w:numFmt w:val="decimal"/>
      <w:pStyle w:val="SCVtablebullet1"/>
      <w:lvlText w:val="%1."/>
      <w:lvlJc w:val="left"/>
      <w:pPr>
        <w:ind w:left="227" w:hanging="227"/>
      </w:pPr>
      <w:rPr>
        <w:rFonts w:hint="default"/>
      </w:rPr>
    </w:lvl>
    <w:lvl w:ilvl="1">
      <w:start w:val="1"/>
      <w:numFmt w:val="bullet"/>
      <w:lvlRestart w:val="0"/>
      <w:pStyle w:val="SCVtablebullet2"/>
      <w:lvlText w:val="–"/>
      <w:lvlJc w:val="left"/>
      <w:pPr>
        <w:tabs>
          <w:tab w:val="num" w:pos="227"/>
        </w:tabs>
        <w:ind w:left="454" w:hanging="227"/>
      </w:pPr>
      <w:rPr>
        <w:rFonts w:ascii="Calibri" w:hAnsi="Calibri" w:hint="default"/>
      </w:rPr>
    </w:lvl>
    <w:lvl w:ilvl="2">
      <w:start w:val="1"/>
      <w:numFmt w:val="none"/>
      <w:lvlRestart w:val="0"/>
      <w:lvlText w:val=""/>
      <w:lvlJc w:val="left"/>
      <w:rPr>
        <w:rFonts w:cs="Times New Roman" w:hint="default"/>
      </w:rPr>
    </w:lvl>
    <w:lvl w:ilvl="3">
      <w:start w:val="1"/>
      <w:numFmt w:val="none"/>
      <w:lvlRestart w:val="0"/>
      <w:lvlText w:val=""/>
      <w:lvlJc w:val="left"/>
      <w:rPr>
        <w:rFonts w:cs="Times New Roman" w:hint="default"/>
      </w:rPr>
    </w:lvl>
    <w:lvl w:ilvl="4">
      <w:start w:val="1"/>
      <w:numFmt w:val="none"/>
      <w:lvlRestart w:val="0"/>
      <w:lvlText w:val=""/>
      <w:lvlJc w:val="left"/>
      <w:rPr>
        <w:rFonts w:cs="Times New Roman" w:hint="default"/>
      </w:rPr>
    </w:lvl>
    <w:lvl w:ilvl="5">
      <w:start w:val="1"/>
      <w:numFmt w:val="none"/>
      <w:lvlRestart w:val="0"/>
      <w:lvlText w:val=""/>
      <w:lvlJc w:val="left"/>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9" w15:restartNumberingAfterBreak="0">
    <w:nsid w:val="5F2F52BA"/>
    <w:multiLevelType w:val="hybridMultilevel"/>
    <w:tmpl w:val="C9C642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0D923BD"/>
    <w:multiLevelType w:val="hybridMultilevel"/>
    <w:tmpl w:val="A150FA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61320433"/>
    <w:multiLevelType w:val="multilevel"/>
    <w:tmpl w:val="69C2D2B4"/>
    <w:styleLink w:val="ZZBullets"/>
    <w:lvl w:ilvl="0">
      <w:start w:val="1"/>
      <w:numFmt w:val="bullet"/>
      <w:pStyle w:val="SCVbullet1"/>
      <w:lvlText w:val=""/>
      <w:lvlJc w:val="left"/>
      <w:pPr>
        <w:ind w:left="284" w:hanging="284"/>
      </w:pPr>
      <w:rPr>
        <w:rFonts w:ascii="Wingdings 2" w:hAnsi="Wingdings 2" w:hint="default"/>
        <w:color w:val="004C97" w:themeColor="accent4"/>
        <w:position w:val="2"/>
        <w:sz w:val="16"/>
      </w:rPr>
    </w:lvl>
    <w:lvl w:ilvl="1">
      <w:start w:val="1"/>
      <w:numFmt w:val="bullet"/>
      <w:pStyle w:val="SCVbullet2"/>
      <w:lvlText w:val="–"/>
      <w:lvlJc w:val="left"/>
      <w:pPr>
        <w:tabs>
          <w:tab w:val="num" w:pos="284"/>
        </w:tabs>
        <w:ind w:left="567" w:hanging="283"/>
      </w:pPr>
      <w:rPr>
        <w:rFonts w:ascii="Arial Black" w:hAnsi="Arial Black"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6309259F"/>
    <w:multiLevelType w:val="multilevel"/>
    <w:tmpl w:val="DECE3280"/>
    <w:styleLink w:val="ZZQuotebullets"/>
    <w:lvl w:ilvl="0">
      <w:start w:val="1"/>
      <w:numFmt w:val="bullet"/>
      <w:pStyle w:val="SCVquotebullet1"/>
      <w:lvlText w:val="•"/>
      <w:lvlJc w:val="left"/>
      <w:pPr>
        <w:ind w:left="680" w:hanging="283"/>
      </w:pPr>
      <w:rPr>
        <w:rFonts w:ascii="Calibri" w:hAnsi="Calibri" w:hint="default"/>
        <w:color w:val="007586" w:themeColor="text2"/>
      </w:rPr>
    </w:lvl>
    <w:lvl w:ilvl="1">
      <w:start w:val="1"/>
      <w:numFmt w:val="bullet"/>
      <w:lvlRestart w:val="0"/>
      <w:pStyle w:val="SCVquotebullet2"/>
      <w:lvlText w:val="–"/>
      <w:lvlJc w:val="left"/>
      <w:pPr>
        <w:ind w:left="964" w:hanging="284"/>
      </w:pPr>
      <w:rPr>
        <w:rFonts w:ascii="Calibri" w:hAnsi="Calibri" w:hint="default"/>
        <w:color w:val="007586" w:themeColor="text2"/>
      </w:rPr>
    </w:lvl>
    <w:lvl w:ilvl="2">
      <w:start w:val="1"/>
      <w:numFmt w:val="none"/>
      <w:lvlRestart w:val="0"/>
      <w:lvlText w:val=""/>
      <w:lvlJc w:val="left"/>
      <w:pPr>
        <w:ind w:left="0" w:firstLine="0"/>
      </w:pPr>
      <w:rPr>
        <w:rFonts w:cs="Times New Roman" w:hint="default"/>
      </w:rPr>
    </w:lvl>
    <w:lvl w:ilvl="3">
      <w:start w:val="1"/>
      <w:numFmt w:val="none"/>
      <w:lvlRestart w:val="0"/>
      <w:lvlText w:val=""/>
      <w:lvlJc w:val="left"/>
      <w:pPr>
        <w:ind w:left="0" w:firstLine="0"/>
      </w:pPr>
      <w:rPr>
        <w:rFonts w:cs="Times New Roman"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left"/>
      <w:pPr>
        <w:ind w:left="0" w:firstLine="0"/>
      </w:pPr>
      <w:rPr>
        <w:rFonts w:cs="Times New Roman" w:hint="default"/>
      </w:rPr>
    </w:lvl>
  </w:abstractNum>
  <w:abstractNum w:abstractNumId="13" w15:restartNumberingAfterBreak="0">
    <w:nsid w:val="63B26525"/>
    <w:multiLevelType w:val="hybridMultilevel"/>
    <w:tmpl w:val="D1EE54EA"/>
    <w:lvl w:ilvl="0" w:tplc="5BE85A84">
      <w:start w:val="4"/>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9F619B4"/>
    <w:multiLevelType w:val="multilevel"/>
    <w:tmpl w:val="32A667BE"/>
    <w:styleLink w:val="ZZBulletsafternumbers"/>
    <w:lvl w:ilvl="0">
      <w:start w:val="1"/>
      <w:numFmt w:val="none"/>
      <w:lvlText w:val=""/>
      <w:lvlJc w:val="left"/>
      <w:pPr>
        <w:ind w:left="0" w:firstLine="0"/>
      </w:pPr>
      <w:rPr>
        <w:rFonts w:hint="default"/>
      </w:rPr>
    </w:lvl>
    <w:lvl w:ilvl="1">
      <w:start w:val="1"/>
      <w:numFmt w:val="bullet"/>
      <w:lvlRestart w:val="0"/>
      <w:pStyle w:val="SCVbulletafternumbers"/>
      <w:lvlText w:val="•"/>
      <w:lvlJc w:val="left"/>
      <w:pPr>
        <w:ind w:left="794"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7FB927DB"/>
    <w:multiLevelType w:val="multilevel"/>
    <w:tmpl w:val="75C44796"/>
    <w:numStyleLink w:val="ZZTablebullets"/>
  </w:abstractNum>
  <w:abstractNum w:abstractNumId="16" w15:restartNumberingAfterBreak="0">
    <w:nsid w:val="7FD44514"/>
    <w:multiLevelType w:val="multilevel"/>
    <w:tmpl w:val="457635A8"/>
    <w:name w:val="List num"/>
    <w:lvl w:ilvl="0">
      <w:start w:val="1"/>
      <w:numFmt w:val="lowerLetter"/>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16cid:durableId="2122022894">
    <w:abstractNumId w:val="11"/>
  </w:num>
  <w:num w:numId="2" w16cid:durableId="975840351">
    <w:abstractNumId w:val="5"/>
  </w:num>
  <w:num w:numId="3" w16cid:durableId="2079278799">
    <w:abstractNumId w:val="12"/>
  </w:num>
  <w:num w:numId="4" w16cid:durableId="19665904">
    <w:abstractNumId w:val="8"/>
  </w:num>
  <w:num w:numId="5" w16cid:durableId="114372312">
    <w:abstractNumId w:val="7"/>
  </w:num>
  <w:num w:numId="6" w16cid:durableId="404381043">
    <w:abstractNumId w:val="14"/>
  </w:num>
  <w:num w:numId="7" w16cid:durableId="96146543">
    <w:abstractNumId w:val="1"/>
  </w:num>
  <w:num w:numId="8" w16cid:durableId="1713529105">
    <w:abstractNumId w:val="15"/>
  </w:num>
  <w:num w:numId="9" w16cid:durableId="301154519">
    <w:abstractNumId w:val="4"/>
  </w:num>
  <w:num w:numId="10" w16cid:durableId="606892709">
    <w:abstractNumId w:val="0"/>
  </w:num>
  <w:num w:numId="11" w16cid:durableId="126095361">
    <w:abstractNumId w:val="10"/>
  </w:num>
  <w:num w:numId="12" w16cid:durableId="400829436">
    <w:abstractNumId w:val="13"/>
  </w:num>
  <w:num w:numId="13" w16cid:durableId="1032917295">
    <w:abstractNumId w:val="2"/>
  </w:num>
  <w:num w:numId="14" w16cid:durableId="1028413571">
    <w:abstractNumId w:val="6"/>
  </w:num>
  <w:num w:numId="15" w16cid:durableId="681785322">
    <w:abstractNumId w:val="3"/>
  </w:num>
  <w:num w:numId="16" w16cid:durableId="1191188687">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1D3"/>
    <w:rsid w:val="00012F6F"/>
    <w:rsid w:val="00014213"/>
    <w:rsid w:val="00014B55"/>
    <w:rsid w:val="00020E3E"/>
    <w:rsid w:val="0002328B"/>
    <w:rsid w:val="00023BF3"/>
    <w:rsid w:val="00024184"/>
    <w:rsid w:val="00025BD1"/>
    <w:rsid w:val="00025D2E"/>
    <w:rsid w:val="00026811"/>
    <w:rsid w:val="00034350"/>
    <w:rsid w:val="0004185E"/>
    <w:rsid w:val="0004698F"/>
    <w:rsid w:val="000477DC"/>
    <w:rsid w:val="00052714"/>
    <w:rsid w:val="000534F1"/>
    <w:rsid w:val="00056988"/>
    <w:rsid w:val="000569F1"/>
    <w:rsid w:val="00065532"/>
    <w:rsid w:val="00072279"/>
    <w:rsid w:val="00075895"/>
    <w:rsid w:val="00075E6C"/>
    <w:rsid w:val="00081C12"/>
    <w:rsid w:val="00082246"/>
    <w:rsid w:val="00083134"/>
    <w:rsid w:val="00087D42"/>
    <w:rsid w:val="0009159C"/>
    <w:rsid w:val="0009538F"/>
    <w:rsid w:val="00096D30"/>
    <w:rsid w:val="00097F21"/>
    <w:rsid w:val="000A2620"/>
    <w:rsid w:val="000B29AD"/>
    <w:rsid w:val="000C471A"/>
    <w:rsid w:val="000C6372"/>
    <w:rsid w:val="000C6CA9"/>
    <w:rsid w:val="000D0DA7"/>
    <w:rsid w:val="000D1042"/>
    <w:rsid w:val="000D7841"/>
    <w:rsid w:val="000D7CFC"/>
    <w:rsid w:val="000E276B"/>
    <w:rsid w:val="000E392D"/>
    <w:rsid w:val="000E39B6"/>
    <w:rsid w:val="000E3D05"/>
    <w:rsid w:val="000E551A"/>
    <w:rsid w:val="000E7AD9"/>
    <w:rsid w:val="000F4288"/>
    <w:rsid w:val="000F66C0"/>
    <w:rsid w:val="000F7165"/>
    <w:rsid w:val="00100361"/>
    <w:rsid w:val="00102379"/>
    <w:rsid w:val="00103722"/>
    <w:rsid w:val="00105EB8"/>
    <w:rsid w:val="001065D6"/>
    <w:rsid w:val="001068D5"/>
    <w:rsid w:val="00107849"/>
    <w:rsid w:val="00111812"/>
    <w:rsid w:val="001128FD"/>
    <w:rsid w:val="00114193"/>
    <w:rsid w:val="001204FF"/>
    <w:rsid w:val="00121252"/>
    <w:rsid w:val="0012440D"/>
    <w:rsid w:val="00124609"/>
    <w:rsid w:val="001254CE"/>
    <w:rsid w:val="0012686E"/>
    <w:rsid w:val="00132963"/>
    <w:rsid w:val="00133A0E"/>
    <w:rsid w:val="001422CC"/>
    <w:rsid w:val="00142CC3"/>
    <w:rsid w:val="00145346"/>
    <w:rsid w:val="00150333"/>
    <w:rsid w:val="001617B6"/>
    <w:rsid w:val="00165E66"/>
    <w:rsid w:val="0017014A"/>
    <w:rsid w:val="00174F38"/>
    <w:rsid w:val="00174F44"/>
    <w:rsid w:val="0017608C"/>
    <w:rsid w:val="00183E32"/>
    <w:rsid w:val="001849FD"/>
    <w:rsid w:val="00185626"/>
    <w:rsid w:val="00187BCB"/>
    <w:rsid w:val="00192105"/>
    <w:rsid w:val="0019351B"/>
    <w:rsid w:val="00194B79"/>
    <w:rsid w:val="00196143"/>
    <w:rsid w:val="001A24FC"/>
    <w:rsid w:val="001C381B"/>
    <w:rsid w:val="001C5774"/>
    <w:rsid w:val="001C759D"/>
    <w:rsid w:val="001C7BAE"/>
    <w:rsid w:val="001D771B"/>
    <w:rsid w:val="001E31FA"/>
    <w:rsid w:val="001E48F9"/>
    <w:rsid w:val="001E64F6"/>
    <w:rsid w:val="001E7AEB"/>
    <w:rsid w:val="001F199A"/>
    <w:rsid w:val="00200DCF"/>
    <w:rsid w:val="00204B82"/>
    <w:rsid w:val="00205C68"/>
    <w:rsid w:val="00207EAC"/>
    <w:rsid w:val="0021072A"/>
    <w:rsid w:val="00220748"/>
    <w:rsid w:val="00222BEB"/>
    <w:rsid w:val="00223217"/>
    <w:rsid w:val="002232F8"/>
    <w:rsid w:val="0022586D"/>
    <w:rsid w:val="00225E60"/>
    <w:rsid w:val="00230712"/>
    <w:rsid w:val="00230BBB"/>
    <w:rsid w:val="00231640"/>
    <w:rsid w:val="0023202C"/>
    <w:rsid w:val="00234253"/>
    <w:rsid w:val="00234619"/>
    <w:rsid w:val="00245043"/>
    <w:rsid w:val="00247420"/>
    <w:rsid w:val="00247771"/>
    <w:rsid w:val="00252319"/>
    <w:rsid w:val="00253FEC"/>
    <w:rsid w:val="0025578B"/>
    <w:rsid w:val="002570BD"/>
    <w:rsid w:val="0026028E"/>
    <w:rsid w:val="00267D39"/>
    <w:rsid w:val="00272EC4"/>
    <w:rsid w:val="002730E8"/>
    <w:rsid w:val="00276717"/>
    <w:rsid w:val="00282118"/>
    <w:rsid w:val="00282541"/>
    <w:rsid w:val="00284FA2"/>
    <w:rsid w:val="00285005"/>
    <w:rsid w:val="00286657"/>
    <w:rsid w:val="00287964"/>
    <w:rsid w:val="00292D36"/>
    <w:rsid w:val="00294A5A"/>
    <w:rsid w:val="00295C8E"/>
    <w:rsid w:val="00297281"/>
    <w:rsid w:val="00297A47"/>
    <w:rsid w:val="002A390B"/>
    <w:rsid w:val="002A4AD5"/>
    <w:rsid w:val="002A5891"/>
    <w:rsid w:val="002A59EF"/>
    <w:rsid w:val="002B03F1"/>
    <w:rsid w:val="002B3DDD"/>
    <w:rsid w:val="002B5E2B"/>
    <w:rsid w:val="002B6226"/>
    <w:rsid w:val="002B6DAA"/>
    <w:rsid w:val="002C2B4F"/>
    <w:rsid w:val="002C462C"/>
    <w:rsid w:val="002D311D"/>
    <w:rsid w:val="002D6F3C"/>
    <w:rsid w:val="002D70F7"/>
    <w:rsid w:val="002D711A"/>
    <w:rsid w:val="002D7336"/>
    <w:rsid w:val="002E3396"/>
    <w:rsid w:val="002F2953"/>
    <w:rsid w:val="002F4173"/>
    <w:rsid w:val="002F73FF"/>
    <w:rsid w:val="00300AEA"/>
    <w:rsid w:val="003016BE"/>
    <w:rsid w:val="00303E66"/>
    <w:rsid w:val="003046E4"/>
    <w:rsid w:val="003051A8"/>
    <w:rsid w:val="0031149C"/>
    <w:rsid w:val="00315B8F"/>
    <w:rsid w:val="00316FC9"/>
    <w:rsid w:val="00317BAB"/>
    <w:rsid w:val="0032223F"/>
    <w:rsid w:val="00324439"/>
    <w:rsid w:val="00324B9F"/>
    <w:rsid w:val="00325E21"/>
    <w:rsid w:val="0032621B"/>
    <w:rsid w:val="00330E0D"/>
    <w:rsid w:val="0033301B"/>
    <w:rsid w:val="00333447"/>
    <w:rsid w:val="00342033"/>
    <w:rsid w:val="00344D32"/>
    <w:rsid w:val="00345B45"/>
    <w:rsid w:val="00345F0B"/>
    <w:rsid w:val="00350441"/>
    <w:rsid w:val="0035359D"/>
    <w:rsid w:val="00354D98"/>
    <w:rsid w:val="003616FB"/>
    <w:rsid w:val="00362690"/>
    <w:rsid w:val="00363517"/>
    <w:rsid w:val="00364B86"/>
    <w:rsid w:val="0036778F"/>
    <w:rsid w:val="00376C45"/>
    <w:rsid w:val="00385129"/>
    <w:rsid w:val="00385D03"/>
    <w:rsid w:val="00386A1A"/>
    <w:rsid w:val="0038771C"/>
    <w:rsid w:val="0039546E"/>
    <w:rsid w:val="003A313C"/>
    <w:rsid w:val="003A430B"/>
    <w:rsid w:val="003A541A"/>
    <w:rsid w:val="003A5FD4"/>
    <w:rsid w:val="003A6923"/>
    <w:rsid w:val="003C2C67"/>
    <w:rsid w:val="003C2D4C"/>
    <w:rsid w:val="003C3B3A"/>
    <w:rsid w:val="003C407E"/>
    <w:rsid w:val="003C5BA4"/>
    <w:rsid w:val="003E1D1F"/>
    <w:rsid w:val="003E3E26"/>
    <w:rsid w:val="003F049A"/>
    <w:rsid w:val="003F1295"/>
    <w:rsid w:val="003F1635"/>
    <w:rsid w:val="003F5102"/>
    <w:rsid w:val="003F76FC"/>
    <w:rsid w:val="004002EB"/>
    <w:rsid w:val="00403485"/>
    <w:rsid w:val="004071ED"/>
    <w:rsid w:val="00407A79"/>
    <w:rsid w:val="004108A6"/>
    <w:rsid w:val="0041168B"/>
    <w:rsid w:val="004118EA"/>
    <w:rsid w:val="00422DDC"/>
    <w:rsid w:val="004231B5"/>
    <w:rsid w:val="004236C8"/>
    <w:rsid w:val="00425B44"/>
    <w:rsid w:val="00427681"/>
    <w:rsid w:val="00433DB7"/>
    <w:rsid w:val="0043696B"/>
    <w:rsid w:val="00437F1B"/>
    <w:rsid w:val="00442EEC"/>
    <w:rsid w:val="00443FB9"/>
    <w:rsid w:val="00450FFE"/>
    <w:rsid w:val="00453750"/>
    <w:rsid w:val="00456941"/>
    <w:rsid w:val="0046021A"/>
    <w:rsid w:val="00463C5A"/>
    <w:rsid w:val="004702EA"/>
    <w:rsid w:val="00472827"/>
    <w:rsid w:val="004777DB"/>
    <w:rsid w:val="0048259C"/>
    <w:rsid w:val="00482825"/>
    <w:rsid w:val="00482AD8"/>
    <w:rsid w:val="00482D02"/>
    <w:rsid w:val="00484326"/>
    <w:rsid w:val="0048482F"/>
    <w:rsid w:val="00490369"/>
    <w:rsid w:val="00497EB0"/>
    <w:rsid w:val="004A7519"/>
    <w:rsid w:val="004B3A89"/>
    <w:rsid w:val="004B4A02"/>
    <w:rsid w:val="004B64B1"/>
    <w:rsid w:val="004C61C2"/>
    <w:rsid w:val="004D01AC"/>
    <w:rsid w:val="004D1ED6"/>
    <w:rsid w:val="004D3295"/>
    <w:rsid w:val="004D34A5"/>
    <w:rsid w:val="004D3518"/>
    <w:rsid w:val="004D62D6"/>
    <w:rsid w:val="004D6898"/>
    <w:rsid w:val="004D6E22"/>
    <w:rsid w:val="004D7778"/>
    <w:rsid w:val="004E0327"/>
    <w:rsid w:val="004E3116"/>
    <w:rsid w:val="004E4006"/>
    <w:rsid w:val="004E5935"/>
    <w:rsid w:val="004E6AF1"/>
    <w:rsid w:val="004F2019"/>
    <w:rsid w:val="004F3F4E"/>
    <w:rsid w:val="00501DA9"/>
    <w:rsid w:val="005054D4"/>
    <w:rsid w:val="005079B2"/>
    <w:rsid w:val="00510167"/>
    <w:rsid w:val="00510B5C"/>
    <w:rsid w:val="00511E12"/>
    <w:rsid w:val="00513E86"/>
    <w:rsid w:val="00515958"/>
    <w:rsid w:val="00521CA5"/>
    <w:rsid w:val="00523E77"/>
    <w:rsid w:val="0053016B"/>
    <w:rsid w:val="005306A2"/>
    <w:rsid w:val="0053416C"/>
    <w:rsid w:val="00540908"/>
    <w:rsid w:val="005411ED"/>
    <w:rsid w:val="005416D7"/>
    <w:rsid w:val="00541A03"/>
    <w:rsid w:val="00541C2F"/>
    <w:rsid w:val="005442C2"/>
    <w:rsid w:val="005450D9"/>
    <w:rsid w:val="00547A71"/>
    <w:rsid w:val="00550345"/>
    <w:rsid w:val="00552CF4"/>
    <w:rsid w:val="00552DE4"/>
    <w:rsid w:val="005561E5"/>
    <w:rsid w:val="005619BB"/>
    <w:rsid w:val="00563527"/>
    <w:rsid w:val="0057407A"/>
    <w:rsid w:val="00576382"/>
    <w:rsid w:val="0058124E"/>
    <w:rsid w:val="005848A5"/>
    <w:rsid w:val="0058521F"/>
    <w:rsid w:val="005875A3"/>
    <w:rsid w:val="0059239A"/>
    <w:rsid w:val="00593A04"/>
    <w:rsid w:val="00594B52"/>
    <w:rsid w:val="005953EA"/>
    <w:rsid w:val="005A2795"/>
    <w:rsid w:val="005A3416"/>
    <w:rsid w:val="005A7E0E"/>
    <w:rsid w:val="005B21A0"/>
    <w:rsid w:val="005B27FE"/>
    <w:rsid w:val="005B597E"/>
    <w:rsid w:val="005B76DF"/>
    <w:rsid w:val="005B79CB"/>
    <w:rsid w:val="005C04F0"/>
    <w:rsid w:val="005C0E91"/>
    <w:rsid w:val="005C12A8"/>
    <w:rsid w:val="005C3EC5"/>
    <w:rsid w:val="005C5EF9"/>
    <w:rsid w:val="005E08D7"/>
    <w:rsid w:val="005E16E4"/>
    <w:rsid w:val="005E4C16"/>
    <w:rsid w:val="005E57E1"/>
    <w:rsid w:val="005E5947"/>
    <w:rsid w:val="005F61DF"/>
    <w:rsid w:val="0060163A"/>
    <w:rsid w:val="006023F9"/>
    <w:rsid w:val="00605C46"/>
    <w:rsid w:val="006072E3"/>
    <w:rsid w:val="00610559"/>
    <w:rsid w:val="00614076"/>
    <w:rsid w:val="0061432C"/>
    <w:rsid w:val="00614A77"/>
    <w:rsid w:val="00616087"/>
    <w:rsid w:val="00617BB5"/>
    <w:rsid w:val="006208C4"/>
    <w:rsid w:val="00620EF7"/>
    <w:rsid w:val="00624C65"/>
    <w:rsid w:val="00626293"/>
    <w:rsid w:val="00632AF8"/>
    <w:rsid w:val="00632F2E"/>
    <w:rsid w:val="006332F6"/>
    <w:rsid w:val="00633C69"/>
    <w:rsid w:val="006403A3"/>
    <w:rsid w:val="006413F2"/>
    <w:rsid w:val="00645E9B"/>
    <w:rsid w:val="00646ECC"/>
    <w:rsid w:val="006534B2"/>
    <w:rsid w:val="0065615D"/>
    <w:rsid w:val="00657011"/>
    <w:rsid w:val="00663E3B"/>
    <w:rsid w:val="006650B5"/>
    <w:rsid w:val="006651B1"/>
    <w:rsid w:val="00665778"/>
    <w:rsid w:val="00676E5F"/>
    <w:rsid w:val="00677150"/>
    <w:rsid w:val="00680583"/>
    <w:rsid w:val="00680BD1"/>
    <w:rsid w:val="006813C9"/>
    <w:rsid w:val="006945CA"/>
    <w:rsid w:val="006A2168"/>
    <w:rsid w:val="006A3309"/>
    <w:rsid w:val="006A3A5A"/>
    <w:rsid w:val="006A5B34"/>
    <w:rsid w:val="006A602C"/>
    <w:rsid w:val="006B337A"/>
    <w:rsid w:val="006C77A9"/>
    <w:rsid w:val="006D1B9B"/>
    <w:rsid w:val="006D381B"/>
    <w:rsid w:val="006D4720"/>
    <w:rsid w:val="006D5B85"/>
    <w:rsid w:val="006D7426"/>
    <w:rsid w:val="006E3056"/>
    <w:rsid w:val="006E5698"/>
    <w:rsid w:val="006E66E7"/>
    <w:rsid w:val="006E6CDF"/>
    <w:rsid w:val="006E7C80"/>
    <w:rsid w:val="006F185A"/>
    <w:rsid w:val="006F3630"/>
    <w:rsid w:val="006F37F2"/>
    <w:rsid w:val="006F4847"/>
    <w:rsid w:val="006F5B01"/>
    <w:rsid w:val="006F6693"/>
    <w:rsid w:val="00702526"/>
    <w:rsid w:val="00704EAC"/>
    <w:rsid w:val="0070531A"/>
    <w:rsid w:val="00707FE8"/>
    <w:rsid w:val="00714AAE"/>
    <w:rsid w:val="00715456"/>
    <w:rsid w:val="00724962"/>
    <w:rsid w:val="00724A0F"/>
    <w:rsid w:val="00726D2F"/>
    <w:rsid w:val="00736732"/>
    <w:rsid w:val="00740019"/>
    <w:rsid w:val="007432F9"/>
    <w:rsid w:val="00746426"/>
    <w:rsid w:val="00747C87"/>
    <w:rsid w:val="00750BF9"/>
    <w:rsid w:val="00750CBE"/>
    <w:rsid w:val="00753C31"/>
    <w:rsid w:val="00763111"/>
    <w:rsid w:val="007644F0"/>
    <w:rsid w:val="00764BAD"/>
    <w:rsid w:val="007650D2"/>
    <w:rsid w:val="00766B5A"/>
    <w:rsid w:val="0076755F"/>
    <w:rsid w:val="00767B8C"/>
    <w:rsid w:val="0077049B"/>
    <w:rsid w:val="007720AD"/>
    <w:rsid w:val="00772209"/>
    <w:rsid w:val="007770A5"/>
    <w:rsid w:val="00777ABD"/>
    <w:rsid w:val="007824B7"/>
    <w:rsid w:val="007834F2"/>
    <w:rsid w:val="0078432C"/>
    <w:rsid w:val="00791020"/>
    <w:rsid w:val="007960D8"/>
    <w:rsid w:val="00796484"/>
    <w:rsid w:val="007A04D2"/>
    <w:rsid w:val="007A497C"/>
    <w:rsid w:val="007A5F82"/>
    <w:rsid w:val="007B19B7"/>
    <w:rsid w:val="007B1D0D"/>
    <w:rsid w:val="007B25C2"/>
    <w:rsid w:val="007B55C7"/>
    <w:rsid w:val="007D52E8"/>
    <w:rsid w:val="007D5F9E"/>
    <w:rsid w:val="007D6713"/>
    <w:rsid w:val="007D74C7"/>
    <w:rsid w:val="007E098F"/>
    <w:rsid w:val="007E3BA2"/>
    <w:rsid w:val="007F1A4C"/>
    <w:rsid w:val="007F1B78"/>
    <w:rsid w:val="007F523B"/>
    <w:rsid w:val="007F723F"/>
    <w:rsid w:val="008022C3"/>
    <w:rsid w:val="008041E6"/>
    <w:rsid w:val="008065D2"/>
    <w:rsid w:val="00810EF7"/>
    <w:rsid w:val="00815A8A"/>
    <w:rsid w:val="008175D4"/>
    <w:rsid w:val="0082194C"/>
    <w:rsid w:val="008222FF"/>
    <w:rsid w:val="00823F11"/>
    <w:rsid w:val="008241FF"/>
    <w:rsid w:val="00827454"/>
    <w:rsid w:val="0083539D"/>
    <w:rsid w:val="00836CC9"/>
    <w:rsid w:val="008411E9"/>
    <w:rsid w:val="00841617"/>
    <w:rsid w:val="0084200F"/>
    <w:rsid w:val="00842BFA"/>
    <w:rsid w:val="00843B2C"/>
    <w:rsid w:val="00844F16"/>
    <w:rsid w:val="00847745"/>
    <w:rsid w:val="00851799"/>
    <w:rsid w:val="00851CC9"/>
    <w:rsid w:val="00853B38"/>
    <w:rsid w:val="008553BB"/>
    <w:rsid w:val="00855FF9"/>
    <w:rsid w:val="0086277A"/>
    <w:rsid w:val="008639E5"/>
    <w:rsid w:val="00865A5B"/>
    <w:rsid w:val="008668A8"/>
    <w:rsid w:val="008719DF"/>
    <w:rsid w:val="00876171"/>
    <w:rsid w:val="008768AD"/>
    <w:rsid w:val="00880AC4"/>
    <w:rsid w:val="00884F98"/>
    <w:rsid w:val="008870D2"/>
    <w:rsid w:val="008966F7"/>
    <w:rsid w:val="00897447"/>
    <w:rsid w:val="008A4900"/>
    <w:rsid w:val="008A55FE"/>
    <w:rsid w:val="008A658D"/>
    <w:rsid w:val="008B146D"/>
    <w:rsid w:val="008B2B10"/>
    <w:rsid w:val="008B42AD"/>
    <w:rsid w:val="008B5666"/>
    <w:rsid w:val="008D0281"/>
    <w:rsid w:val="008D6479"/>
    <w:rsid w:val="008D6AEE"/>
    <w:rsid w:val="008E2348"/>
    <w:rsid w:val="008E347D"/>
    <w:rsid w:val="008E4AF1"/>
    <w:rsid w:val="008E4DFC"/>
    <w:rsid w:val="008F04C8"/>
    <w:rsid w:val="008F103C"/>
    <w:rsid w:val="008F3A8B"/>
    <w:rsid w:val="008F64D5"/>
    <w:rsid w:val="008F6D45"/>
    <w:rsid w:val="00900703"/>
    <w:rsid w:val="00903F5A"/>
    <w:rsid w:val="00903F81"/>
    <w:rsid w:val="00905E6A"/>
    <w:rsid w:val="00907FF7"/>
    <w:rsid w:val="00910FEE"/>
    <w:rsid w:val="00916FB6"/>
    <w:rsid w:val="00920E37"/>
    <w:rsid w:val="00922944"/>
    <w:rsid w:val="00927110"/>
    <w:rsid w:val="00927DA5"/>
    <w:rsid w:val="00931FD9"/>
    <w:rsid w:val="009323ED"/>
    <w:rsid w:val="00933D4C"/>
    <w:rsid w:val="00934C41"/>
    <w:rsid w:val="00934DFA"/>
    <w:rsid w:val="00936479"/>
    <w:rsid w:val="00937A10"/>
    <w:rsid w:val="009464B0"/>
    <w:rsid w:val="00947A0F"/>
    <w:rsid w:val="009504BB"/>
    <w:rsid w:val="00950E42"/>
    <w:rsid w:val="0095549E"/>
    <w:rsid w:val="00956159"/>
    <w:rsid w:val="009579EA"/>
    <w:rsid w:val="00963022"/>
    <w:rsid w:val="00966115"/>
    <w:rsid w:val="00972812"/>
    <w:rsid w:val="00981760"/>
    <w:rsid w:val="0098221E"/>
    <w:rsid w:val="009834C0"/>
    <w:rsid w:val="00983A32"/>
    <w:rsid w:val="00985E52"/>
    <w:rsid w:val="00986A54"/>
    <w:rsid w:val="00986AAC"/>
    <w:rsid w:val="009905FA"/>
    <w:rsid w:val="00993B69"/>
    <w:rsid w:val="00994B72"/>
    <w:rsid w:val="00995526"/>
    <w:rsid w:val="009A0E50"/>
    <w:rsid w:val="009A1B20"/>
    <w:rsid w:val="009A1DA2"/>
    <w:rsid w:val="009A2C91"/>
    <w:rsid w:val="009A35AA"/>
    <w:rsid w:val="009A3704"/>
    <w:rsid w:val="009A4739"/>
    <w:rsid w:val="009A674F"/>
    <w:rsid w:val="009A6D22"/>
    <w:rsid w:val="009B16B2"/>
    <w:rsid w:val="009B199C"/>
    <w:rsid w:val="009B217A"/>
    <w:rsid w:val="009B2BA4"/>
    <w:rsid w:val="009B3098"/>
    <w:rsid w:val="009B3382"/>
    <w:rsid w:val="009B3849"/>
    <w:rsid w:val="009B3A8D"/>
    <w:rsid w:val="009B4356"/>
    <w:rsid w:val="009B5979"/>
    <w:rsid w:val="009B61F1"/>
    <w:rsid w:val="009B62E0"/>
    <w:rsid w:val="009B744E"/>
    <w:rsid w:val="009C2172"/>
    <w:rsid w:val="009C3D88"/>
    <w:rsid w:val="009C759A"/>
    <w:rsid w:val="009D0ACF"/>
    <w:rsid w:val="009D130A"/>
    <w:rsid w:val="009D4222"/>
    <w:rsid w:val="009D5167"/>
    <w:rsid w:val="009E0ECD"/>
    <w:rsid w:val="009E1651"/>
    <w:rsid w:val="009E3858"/>
    <w:rsid w:val="009E467D"/>
    <w:rsid w:val="009E70DD"/>
    <w:rsid w:val="009F2ED9"/>
    <w:rsid w:val="009F3231"/>
    <w:rsid w:val="009F5C58"/>
    <w:rsid w:val="009F68CC"/>
    <w:rsid w:val="00A023A0"/>
    <w:rsid w:val="00A034F7"/>
    <w:rsid w:val="00A03812"/>
    <w:rsid w:val="00A05EBC"/>
    <w:rsid w:val="00A1562B"/>
    <w:rsid w:val="00A170F4"/>
    <w:rsid w:val="00A21408"/>
    <w:rsid w:val="00A21CFD"/>
    <w:rsid w:val="00A23BA4"/>
    <w:rsid w:val="00A25B78"/>
    <w:rsid w:val="00A27B01"/>
    <w:rsid w:val="00A301D3"/>
    <w:rsid w:val="00A30F6C"/>
    <w:rsid w:val="00A4003E"/>
    <w:rsid w:val="00A400CC"/>
    <w:rsid w:val="00A40495"/>
    <w:rsid w:val="00A45CB0"/>
    <w:rsid w:val="00A46288"/>
    <w:rsid w:val="00A46BA8"/>
    <w:rsid w:val="00A47634"/>
    <w:rsid w:val="00A50B51"/>
    <w:rsid w:val="00A53C62"/>
    <w:rsid w:val="00A54288"/>
    <w:rsid w:val="00A549D1"/>
    <w:rsid w:val="00A612FE"/>
    <w:rsid w:val="00A61B8D"/>
    <w:rsid w:val="00A64696"/>
    <w:rsid w:val="00A66D22"/>
    <w:rsid w:val="00A66F4D"/>
    <w:rsid w:val="00A703B3"/>
    <w:rsid w:val="00A70B49"/>
    <w:rsid w:val="00A74049"/>
    <w:rsid w:val="00A740D4"/>
    <w:rsid w:val="00A77BDD"/>
    <w:rsid w:val="00A8084F"/>
    <w:rsid w:val="00A92D94"/>
    <w:rsid w:val="00AA26B8"/>
    <w:rsid w:val="00AA4288"/>
    <w:rsid w:val="00AA4907"/>
    <w:rsid w:val="00AA6C7B"/>
    <w:rsid w:val="00AB1B76"/>
    <w:rsid w:val="00AB245A"/>
    <w:rsid w:val="00AB24E4"/>
    <w:rsid w:val="00AC0B87"/>
    <w:rsid w:val="00AC2624"/>
    <w:rsid w:val="00AC2A36"/>
    <w:rsid w:val="00AC32A8"/>
    <w:rsid w:val="00AD1351"/>
    <w:rsid w:val="00AD4528"/>
    <w:rsid w:val="00AD7E4E"/>
    <w:rsid w:val="00AE271D"/>
    <w:rsid w:val="00AE5E04"/>
    <w:rsid w:val="00AF4D58"/>
    <w:rsid w:val="00AF639D"/>
    <w:rsid w:val="00AF6666"/>
    <w:rsid w:val="00AF7BC5"/>
    <w:rsid w:val="00B0238D"/>
    <w:rsid w:val="00B050E6"/>
    <w:rsid w:val="00B065AC"/>
    <w:rsid w:val="00B1051C"/>
    <w:rsid w:val="00B116E3"/>
    <w:rsid w:val="00B152D7"/>
    <w:rsid w:val="00B15592"/>
    <w:rsid w:val="00B16D2B"/>
    <w:rsid w:val="00B23AE9"/>
    <w:rsid w:val="00B377BE"/>
    <w:rsid w:val="00B37FF8"/>
    <w:rsid w:val="00B41DEC"/>
    <w:rsid w:val="00B432AF"/>
    <w:rsid w:val="00B511D7"/>
    <w:rsid w:val="00B515DB"/>
    <w:rsid w:val="00B51C51"/>
    <w:rsid w:val="00B556E1"/>
    <w:rsid w:val="00B673BB"/>
    <w:rsid w:val="00B73B9C"/>
    <w:rsid w:val="00B77CA4"/>
    <w:rsid w:val="00B8086B"/>
    <w:rsid w:val="00B81B44"/>
    <w:rsid w:val="00B8546C"/>
    <w:rsid w:val="00B873C8"/>
    <w:rsid w:val="00B9053B"/>
    <w:rsid w:val="00B9777C"/>
    <w:rsid w:val="00BA0C37"/>
    <w:rsid w:val="00BA3782"/>
    <w:rsid w:val="00BA4A09"/>
    <w:rsid w:val="00BA591C"/>
    <w:rsid w:val="00BA5BEB"/>
    <w:rsid w:val="00BB4D98"/>
    <w:rsid w:val="00BB4EBF"/>
    <w:rsid w:val="00BB59E0"/>
    <w:rsid w:val="00BB7DF0"/>
    <w:rsid w:val="00BC3422"/>
    <w:rsid w:val="00BC437C"/>
    <w:rsid w:val="00BC6008"/>
    <w:rsid w:val="00BC6E19"/>
    <w:rsid w:val="00BD05FA"/>
    <w:rsid w:val="00BD0B31"/>
    <w:rsid w:val="00BD4FF1"/>
    <w:rsid w:val="00BD5018"/>
    <w:rsid w:val="00BE1608"/>
    <w:rsid w:val="00BE4EDC"/>
    <w:rsid w:val="00BE562D"/>
    <w:rsid w:val="00BE5ADC"/>
    <w:rsid w:val="00BE763E"/>
    <w:rsid w:val="00BF4F96"/>
    <w:rsid w:val="00BF5E1B"/>
    <w:rsid w:val="00C0063F"/>
    <w:rsid w:val="00C015B9"/>
    <w:rsid w:val="00C022F9"/>
    <w:rsid w:val="00C02D89"/>
    <w:rsid w:val="00C032EA"/>
    <w:rsid w:val="00C0561C"/>
    <w:rsid w:val="00C06EB5"/>
    <w:rsid w:val="00C1145F"/>
    <w:rsid w:val="00C11CD1"/>
    <w:rsid w:val="00C15701"/>
    <w:rsid w:val="00C15DBE"/>
    <w:rsid w:val="00C20AB8"/>
    <w:rsid w:val="00C258F2"/>
    <w:rsid w:val="00C2715F"/>
    <w:rsid w:val="00C32D49"/>
    <w:rsid w:val="00C33AD3"/>
    <w:rsid w:val="00C34AE0"/>
    <w:rsid w:val="00C36FF4"/>
    <w:rsid w:val="00C41B3C"/>
    <w:rsid w:val="00C43F06"/>
    <w:rsid w:val="00C451D3"/>
    <w:rsid w:val="00C45702"/>
    <w:rsid w:val="00C47503"/>
    <w:rsid w:val="00C50A2B"/>
    <w:rsid w:val="00C51C01"/>
    <w:rsid w:val="00C539DC"/>
    <w:rsid w:val="00C61F79"/>
    <w:rsid w:val="00C628FA"/>
    <w:rsid w:val="00C637E1"/>
    <w:rsid w:val="00C666BD"/>
    <w:rsid w:val="00C67EAC"/>
    <w:rsid w:val="00C70D50"/>
    <w:rsid w:val="00C72252"/>
    <w:rsid w:val="00C81050"/>
    <w:rsid w:val="00C907D7"/>
    <w:rsid w:val="00C91801"/>
    <w:rsid w:val="00C92338"/>
    <w:rsid w:val="00C95E66"/>
    <w:rsid w:val="00C96051"/>
    <w:rsid w:val="00C97B86"/>
    <w:rsid w:val="00CA05DC"/>
    <w:rsid w:val="00CA7447"/>
    <w:rsid w:val="00CA7B47"/>
    <w:rsid w:val="00CB19BF"/>
    <w:rsid w:val="00CB1DD6"/>
    <w:rsid w:val="00CB2A7D"/>
    <w:rsid w:val="00CB3976"/>
    <w:rsid w:val="00CB441A"/>
    <w:rsid w:val="00CC6087"/>
    <w:rsid w:val="00CD0307"/>
    <w:rsid w:val="00CD27BE"/>
    <w:rsid w:val="00CD2B17"/>
    <w:rsid w:val="00CD3D1B"/>
    <w:rsid w:val="00CD7CAC"/>
    <w:rsid w:val="00CE083F"/>
    <w:rsid w:val="00CE3E6C"/>
    <w:rsid w:val="00CF2474"/>
    <w:rsid w:val="00CF6EC4"/>
    <w:rsid w:val="00D02663"/>
    <w:rsid w:val="00D0633E"/>
    <w:rsid w:val="00D12E74"/>
    <w:rsid w:val="00D15955"/>
    <w:rsid w:val="00D2312F"/>
    <w:rsid w:val="00D23670"/>
    <w:rsid w:val="00D23B04"/>
    <w:rsid w:val="00D269C1"/>
    <w:rsid w:val="00D27944"/>
    <w:rsid w:val="00D361BA"/>
    <w:rsid w:val="00D40267"/>
    <w:rsid w:val="00D40D8B"/>
    <w:rsid w:val="00D41B2F"/>
    <w:rsid w:val="00D440FF"/>
    <w:rsid w:val="00D44953"/>
    <w:rsid w:val="00D5203A"/>
    <w:rsid w:val="00D542F3"/>
    <w:rsid w:val="00D54513"/>
    <w:rsid w:val="00D54AAE"/>
    <w:rsid w:val="00D5644B"/>
    <w:rsid w:val="00D56E25"/>
    <w:rsid w:val="00D572E9"/>
    <w:rsid w:val="00D57E89"/>
    <w:rsid w:val="00D60E1A"/>
    <w:rsid w:val="00D6560D"/>
    <w:rsid w:val="00D65D77"/>
    <w:rsid w:val="00D662E0"/>
    <w:rsid w:val="00D718D7"/>
    <w:rsid w:val="00D76786"/>
    <w:rsid w:val="00D778C1"/>
    <w:rsid w:val="00D814B7"/>
    <w:rsid w:val="00D863EB"/>
    <w:rsid w:val="00D90688"/>
    <w:rsid w:val="00D954D2"/>
    <w:rsid w:val="00D955AC"/>
    <w:rsid w:val="00DA3AAD"/>
    <w:rsid w:val="00DB0804"/>
    <w:rsid w:val="00DB312B"/>
    <w:rsid w:val="00DC5654"/>
    <w:rsid w:val="00DC658F"/>
    <w:rsid w:val="00DC674A"/>
    <w:rsid w:val="00DD34D3"/>
    <w:rsid w:val="00DD6383"/>
    <w:rsid w:val="00DD7C79"/>
    <w:rsid w:val="00DD7FAE"/>
    <w:rsid w:val="00DE0E4E"/>
    <w:rsid w:val="00DE60CC"/>
    <w:rsid w:val="00DE6952"/>
    <w:rsid w:val="00DF1AC7"/>
    <w:rsid w:val="00DF2184"/>
    <w:rsid w:val="00DF382E"/>
    <w:rsid w:val="00DF52CC"/>
    <w:rsid w:val="00DF587D"/>
    <w:rsid w:val="00DF656F"/>
    <w:rsid w:val="00E05C0D"/>
    <w:rsid w:val="00E06416"/>
    <w:rsid w:val="00E06827"/>
    <w:rsid w:val="00E12031"/>
    <w:rsid w:val="00E135C7"/>
    <w:rsid w:val="00E14361"/>
    <w:rsid w:val="00E22A20"/>
    <w:rsid w:val="00E26B32"/>
    <w:rsid w:val="00E30E79"/>
    <w:rsid w:val="00E31CD4"/>
    <w:rsid w:val="00E31E60"/>
    <w:rsid w:val="00E321A3"/>
    <w:rsid w:val="00E33E08"/>
    <w:rsid w:val="00E3439D"/>
    <w:rsid w:val="00E407B6"/>
    <w:rsid w:val="00E41EF1"/>
    <w:rsid w:val="00E42942"/>
    <w:rsid w:val="00E47F9F"/>
    <w:rsid w:val="00E543D9"/>
    <w:rsid w:val="00E65A0A"/>
    <w:rsid w:val="00E71BDF"/>
    <w:rsid w:val="00E72E8A"/>
    <w:rsid w:val="00E739E4"/>
    <w:rsid w:val="00E75CCB"/>
    <w:rsid w:val="00E8245B"/>
    <w:rsid w:val="00E82C21"/>
    <w:rsid w:val="00E82F59"/>
    <w:rsid w:val="00E83CA7"/>
    <w:rsid w:val="00E85613"/>
    <w:rsid w:val="00E92192"/>
    <w:rsid w:val="00E95A71"/>
    <w:rsid w:val="00EA030C"/>
    <w:rsid w:val="00EA2B81"/>
    <w:rsid w:val="00EA4E9A"/>
    <w:rsid w:val="00EA5761"/>
    <w:rsid w:val="00EB363A"/>
    <w:rsid w:val="00EB6068"/>
    <w:rsid w:val="00EB7014"/>
    <w:rsid w:val="00EC5CDE"/>
    <w:rsid w:val="00EC6D42"/>
    <w:rsid w:val="00ED3077"/>
    <w:rsid w:val="00ED487E"/>
    <w:rsid w:val="00ED64F1"/>
    <w:rsid w:val="00ED656C"/>
    <w:rsid w:val="00EE33A1"/>
    <w:rsid w:val="00EE7A0D"/>
    <w:rsid w:val="00EF295D"/>
    <w:rsid w:val="00EF4286"/>
    <w:rsid w:val="00EF6E30"/>
    <w:rsid w:val="00F0222C"/>
    <w:rsid w:val="00F024AD"/>
    <w:rsid w:val="00F12312"/>
    <w:rsid w:val="00F13224"/>
    <w:rsid w:val="00F13CCC"/>
    <w:rsid w:val="00F177C7"/>
    <w:rsid w:val="00F17CE1"/>
    <w:rsid w:val="00F2115C"/>
    <w:rsid w:val="00F22ABA"/>
    <w:rsid w:val="00F30447"/>
    <w:rsid w:val="00F349C9"/>
    <w:rsid w:val="00F36B12"/>
    <w:rsid w:val="00F4327E"/>
    <w:rsid w:val="00F442EB"/>
    <w:rsid w:val="00F47C64"/>
    <w:rsid w:val="00F504CA"/>
    <w:rsid w:val="00F534DE"/>
    <w:rsid w:val="00F54FDA"/>
    <w:rsid w:val="00F56E8A"/>
    <w:rsid w:val="00F57B8D"/>
    <w:rsid w:val="00F60F9F"/>
    <w:rsid w:val="00F62EC5"/>
    <w:rsid w:val="00F635D9"/>
    <w:rsid w:val="00F64F08"/>
    <w:rsid w:val="00F70055"/>
    <w:rsid w:val="00F71150"/>
    <w:rsid w:val="00F71D46"/>
    <w:rsid w:val="00F734F5"/>
    <w:rsid w:val="00F73B5B"/>
    <w:rsid w:val="00F87AF8"/>
    <w:rsid w:val="00F90EA5"/>
    <w:rsid w:val="00F91F5A"/>
    <w:rsid w:val="00F962CC"/>
    <w:rsid w:val="00F966B1"/>
    <w:rsid w:val="00F97D48"/>
    <w:rsid w:val="00FA0311"/>
    <w:rsid w:val="00FA1489"/>
    <w:rsid w:val="00FA2A76"/>
    <w:rsid w:val="00FA2AA4"/>
    <w:rsid w:val="00FA39E1"/>
    <w:rsid w:val="00FA48FF"/>
    <w:rsid w:val="00FB375F"/>
    <w:rsid w:val="00FB396D"/>
    <w:rsid w:val="00FB7209"/>
    <w:rsid w:val="00FC783B"/>
    <w:rsid w:val="00FD50F0"/>
    <w:rsid w:val="00FD5AC3"/>
    <w:rsid w:val="00FD640F"/>
    <w:rsid w:val="00FD6B4C"/>
    <w:rsid w:val="00FD7069"/>
    <w:rsid w:val="00FE0553"/>
    <w:rsid w:val="00FE1BA5"/>
    <w:rsid w:val="00FE20D9"/>
    <w:rsid w:val="00FE25D0"/>
    <w:rsid w:val="00FE2DE0"/>
    <w:rsid w:val="00FE4F0B"/>
    <w:rsid w:val="00FE5C16"/>
    <w:rsid w:val="00FE6CB3"/>
    <w:rsid w:val="00FF411C"/>
    <w:rsid w:val="00FF4E99"/>
    <w:rsid w:val="021A2961"/>
    <w:rsid w:val="030BA64E"/>
    <w:rsid w:val="0901D629"/>
    <w:rsid w:val="094E54FC"/>
    <w:rsid w:val="12317E5D"/>
    <w:rsid w:val="1BCA0F62"/>
    <w:rsid w:val="20F9E22C"/>
    <w:rsid w:val="2A4FFC31"/>
    <w:rsid w:val="34AED588"/>
    <w:rsid w:val="4442F039"/>
    <w:rsid w:val="4C86B495"/>
    <w:rsid w:val="5F942B45"/>
    <w:rsid w:val="706CBB6A"/>
    <w:rsid w:val="73F41A6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C5A21"/>
  <w15:docId w15:val="{5B6F3B18-6024-42B2-8942-37E69E29E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semiHidden="1" w:qFormat="1"/>
    <w:lsdException w:name="footnote text" w:semiHidden="1" w:uiPriority="8"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rsid w:val="00876171"/>
  </w:style>
  <w:style w:type="paragraph" w:styleId="Heading1">
    <w:name w:val="heading 1"/>
    <w:basedOn w:val="Normal"/>
    <w:next w:val="SCVbody"/>
    <w:link w:val="Heading1Char"/>
    <w:qFormat/>
    <w:rsid w:val="00C15DBE"/>
    <w:pPr>
      <w:keepNext/>
      <w:keepLines/>
      <w:suppressAutoHyphens/>
      <w:spacing w:before="320" w:line="240" w:lineRule="auto"/>
      <w:outlineLvl w:val="0"/>
    </w:pPr>
    <w:rPr>
      <w:rFonts w:asciiTheme="majorHAnsi" w:eastAsiaTheme="majorEastAsia" w:hAnsiTheme="majorHAnsi" w:cstheme="majorBidi"/>
      <w:b/>
      <w:bCs/>
      <w:color w:val="007586" w:themeColor="text2"/>
      <w:sz w:val="32"/>
      <w:szCs w:val="32"/>
    </w:rPr>
  </w:style>
  <w:style w:type="paragraph" w:styleId="Heading2">
    <w:name w:val="heading 2"/>
    <w:basedOn w:val="Normal"/>
    <w:next w:val="SCVbody"/>
    <w:link w:val="Heading2Char"/>
    <w:qFormat/>
    <w:rsid w:val="00385D03"/>
    <w:pPr>
      <w:keepNext/>
      <w:keepLines/>
      <w:spacing w:before="280" w:after="80" w:line="240" w:lineRule="auto"/>
      <w:outlineLvl w:val="1"/>
    </w:pPr>
    <w:rPr>
      <w:rFonts w:asciiTheme="majorHAnsi" w:eastAsiaTheme="majorEastAsia" w:hAnsiTheme="majorHAnsi" w:cstheme="majorBidi"/>
      <w:b/>
      <w:bCs/>
      <w:sz w:val="26"/>
      <w:szCs w:val="26"/>
    </w:rPr>
  </w:style>
  <w:style w:type="paragraph" w:styleId="Heading3">
    <w:name w:val="heading 3"/>
    <w:basedOn w:val="Normal"/>
    <w:next w:val="SCVbody"/>
    <w:link w:val="Heading3Char"/>
    <w:qFormat/>
    <w:rsid w:val="00385D03"/>
    <w:pPr>
      <w:keepNext/>
      <w:keepLines/>
      <w:spacing w:before="240" w:after="80" w:line="240" w:lineRule="auto"/>
      <w:outlineLvl w:val="2"/>
    </w:pPr>
    <w:rPr>
      <w:rFonts w:asciiTheme="majorHAnsi" w:eastAsiaTheme="majorEastAsia" w:hAnsiTheme="majorHAnsi" w:cstheme="majorBidi"/>
      <w:b/>
      <w:bCs/>
      <w:color w:val="007586" w:themeColor="text2"/>
      <w:sz w:val="24"/>
      <w:szCs w:val="22"/>
    </w:rPr>
  </w:style>
  <w:style w:type="paragraph" w:styleId="Heading4">
    <w:name w:val="heading 4"/>
    <w:basedOn w:val="Normal"/>
    <w:next w:val="SCVbody"/>
    <w:link w:val="Heading4Char"/>
    <w:qFormat/>
    <w:rsid w:val="00515958"/>
    <w:pPr>
      <w:keepNext/>
      <w:keepLines/>
      <w:spacing w:before="320" w:after="70" w:line="240" w:lineRule="auto"/>
      <w:outlineLvl w:val="3"/>
    </w:pPr>
    <w:rPr>
      <w:rFonts w:asciiTheme="majorHAnsi" w:eastAsiaTheme="majorEastAsia" w:hAnsiTheme="majorHAnsi" w:cstheme="majorBidi"/>
      <w:b/>
      <w:bCs/>
      <w:iCs/>
      <w:color w:val="000000" w:themeColor="text1"/>
    </w:rPr>
  </w:style>
  <w:style w:type="paragraph" w:styleId="Heading5">
    <w:name w:val="heading 5"/>
    <w:basedOn w:val="Normal"/>
    <w:next w:val="SCVbody"/>
    <w:link w:val="Heading5Char"/>
    <w:uiPriority w:val="1"/>
    <w:semiHidden/>
    <w:qFormat/>
    <w:rsid w:val="00B15592"/>
    <w:pPr>
      <w:keepNext/>
      <w:keepLines/>
      <w:spacing w:before="280" w:after="80" w:line="264" w:lineRule="auto"/>
      <w:outlineLvl w:val="4"/>
    </w:pPr>
    <w:rPr>
      <w:rFonts w:asciiTheme="majorHAnsi" w:eastAsiaTheme="majorEastAsia" w:hAnsiTheme="majorHAnsi" w:cstheme="majorBidi"/>
      <w:color w:val="141A1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3C407E"/>
    <w:pPr>
      <w:spacing w:before="0" w:after="0" w:line="240" w:lineRule="auto"/>
    </w:pPr>
    <w:rPr>
      <w:rFonts w:eastAsiaTheme="minorHAnsi"/>
      <w:sz w:val="22"/>
      <w:szCs w:val="22"/>
      <w:lang w:eastAsia="en-US"/>
    </w:rPr>
    <w:tblPr>
      <w:tblBorders>
        <w:top w:val="single" w:sz="2" w:space="0" w:color="80808B"/>
        <w:bottom w:val="single" w:sz="2" w:space="0" w:color="80808B"/>
        <w:insideH w:val="single" w:sz="4" w:space="0" w:color="auto"/>
        <w:insideV w:val="single" w:sz="4" w:space="0" w:color="auto"/>
      </w:tblBorders>
    </w:tblPr>
    <w:tblStylePr w:type="firstRow">
      <w:tblPr/>
      <w:tcPr>
        <w:tcBorders>
          <w:top w:val="nil"/>
          <w:left w:val="nil"/>
          <w:bottom w:val="single" w:sz="24" w:space="0" w:color="CCCCD0"/>
          <w:right w:val="nil"/>
          <w:insideH w:val="nil"/>
          <w:insideV w:val="nil"/>
          <w:tl2br w:val="nil"/>
          <w:tr2bl w:val="nil"/>
        </w:tcBorders>
        <w:shd w:val="clear" w:color="auto" w:fill="EDF5F7" w:themeFill="background2"/>
      </w:tc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pPr>
        <w:spacing w:before="0" w:after="0" w:line="240" w:lineRule="auto"/>
      </w:pPr>
      <w:rPr>
        <w:b/>
        <w:bCs/>
        <w:color w:val="FFFFFF" w:themeColor="background1"/>
      </w:rPr>
      <w:tblPr/>
      <w:tcPr>
        <w:shd w:val="clear" w:color="auto" w:fill="004C97" w:themeFill="accent4"/>
      </w:tcPr>
    </w:tblStylePr>
    <w:tblStylePr w:type="lastRow">
      <w:pPr>
        <w:spacing w:before="0" w:after="0" w:line="240" w:lineRule="auto"/>
      </w:pPr>
      <w:rPr>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tcBorders>
      </w:tcPr>
    </w:tblStylePr>
    <w:tblStylePr w:type="firstCol">
      <w:rPr>
        <w:b/>
        <w:bCs/>
      </w:rPr>
    </w:tblStylePr>
    <w:tblStylePr w:type="lastCol">
      <w:rPr>
        <w:b/>
        <w:bCs/>
      </w:r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pPr>
        <w:spacing w:before="0" w:after="0" w:line="240" w:lineRule="auto"/>
      </w:pPr>
      <w:rPr>
        <w:b/>
        <w:bCs/>
        <w:color w:val="FFFFFF" w:themeColor="background1"/>
      </w:rPr>
      <w:tblPr/>
      <w:tcPr>
        <w:shd w:val="clear" w:color="auto" w:fill="1B242A" w:themeFill="accent1"/>
      </w:tcPr>
    </w:tblStylePr>
    <w:tblStylePr w:type="lastRow">
      <w:pPr>
        <w:spacing w:before="0" w:after="0" w:line="240" w:lineRule="auto"/>
      </w:pPr>
      <w:rPr>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tcBorders>
      </w:tcPr>
    </w:tblStylePr>
    <w:tblStylePr w:type="firstCol">
      <w:rPr>
        <w:b/>
        <w:bCs/>
      </w:rPr>
    </w:tblStylePr>
    <w:tblStylePr w:type="lastCol">
      <w:rPr>
        <w:b/>
        <w:bCs/>
      </w:r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style>
  <w:style w:type="paragraph" w:styleId="TOC1">
    <w:name w:val="toc 1"/>
    <w:basedOn w:val="Normal"/>
    <w:next w:val="Normal"/>
    <w:uiPriority w:val="39"/>
    <w:rsid w:val="00994B72"/>
    <w:pPr>
      <w:keepNext/>
      <w:keepLines/>
      <w:pBdr>
        <w:bottom w:val="single" w:sz="2" w:space="1" w:color="000016"/>
        <w:between w:val="single" w:sz="2" w:space="1" w:color="000000" w:themeColor="text1"/>
      </w:pBdr>
      <w:tabs>
        <w:tab w:val="right" w:pos="10206"/>
      </w:tabs>
      <w:spacing w:before="120" w:after="0"/>
      <w:ind w:right="57"/>
    </w:pPr>
    <w:rPr>
      <w:b/>
      <w:noProof/>
      <w:lang w:eastAsia="en-US"/>
    </w:rPr>
  </w:style>
  <w:style w:type="paragraph" w:styleId="TOC2">
    <w:name w:val="toc 2"/>
    <w:basedOn w:val="Normal"/>
    <w:next w:val="Normal"/>
    <w:uiPriority w:val="39"/>
    <w:rsid w:val="00994B72"/>
    <w:pPr>
      <w:keepLines/>
      <w:pBdr>
        <w:bottom w:val="single" w:sz="2" w:space="1" w:color="000000" w:themeColor="text1"/>
        <w:between w:val="single" w:sz="2" w:space="1" w:color="000000" w:themeColor="text1"/>
      </w:pBdr>
      <w:tabs>
        <w:tab w:val="left" w:pos="340"/>
        <w:tab w:val="right" w:pos="10206"/>
      </w:tabs>
      <w:spacing w:before="40" w:after="0" w:line="240" w:lineRule="auto"/>
      <w:ind w:right="57"/>
    </w:pPr>
    <w:rPr>
      <w:b/>
      <w:noProof/>
      <w:color w:val="007586" w:themeColor="text2"/>
    </w:rPr>
  </w:style>
  <w:style w:type="paragraph" w:styleId="TOC3">
    <w:name w:val="toc 3"/>
    <w:basedOn w:val="TOC2"/>
    <w:next w:val="Normal"/>
    <w:uiPriority w:val="39"/>
    <w:rsid w:val="00E739E4"/>
    <w:pPr>
      <w:spacing w:before="0" w:line="280" w:lineRule="atLeast"/>
    </w:pPr>
    <w:rPr>
      <w:b w:val="0"/>
      <w:bCs/>
      <w:color w:val="000000" w:themeColor="text1"/>
    </w:rPr>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AD1351"/>
    <w:rPr>
      <w:color w:val="004C97"/>
      <w:u w:val="single"/>
    </w:rPr>
  </w:style>
  <w:style w:type="character" w:customStyle="1" w:styleId="Heading1Char">
    <w:name w:val="Heading 1 Char"/>
    <w:basedOn w:val="DefaultParagraphFont"/>
    <w:link w:val="Heading1"/>
    <w:rsid w:val="00C15DBE"/>
    <w:rPr>
      <w:rFonts w:asciiTheme="majorHAnsi" w:eastAsiaTheme="majorEastAsia" w:hAnsiTheme="majorHAnsi" w:cstheme="majorBidi"/>
      <w:b/>
      <w:bCs/>
      <w:color w:val="007586" w:themeColor="text2"/>
      <w:sz w:val="32"/>
      <w:szCs w:val="32"/>
    </w:rPr>
  </w:style>
  <w:style w:type="character" w:customStyle="1" w:styleId="Heading2Char">
    <w:name w:val="Heading 2 Char"/>
    <w:basedOn w:val="DefaultParagraphFont"/>
    <w:link w:val="Heading2"/>
    <w:rsid w:val="00385D03"/>
    <w:rPr>
      <w:rFonts w:asciiTheme="majorHAnsi" w:eastAsiaTheme="majorEastAsia" w:hAnsiTheme="majorHAnsi" w:cstheme="majorBidi"/>
      <w:b/>
      <w:bCs/>
      <w:sz w:val="26"/>
      <w:szCs w:val="26"/>
    </w:rPr>
  </w:style>
  <w:style w:type="paragraph" w:customStyle="1" w:styleId="SCVbullet1">
    <w:name w:val="SCV bullet 1"/>
    <w:basedOn w:val="SCVbody"/>
    <w:uiPriority w:val="9"/>
    <w:qFormat/>
    <w:rsid w:val="00316FC9"/>
    <w:pPr>
      <w:numPr>
        <w:numId w:val="1"/>
      </w:numPr>
      <w:spacing w:before="60" w:after="60"/>
    </w:pPr>
  </w:style>
  <w:style w:type="paragraph" w:customStyle="1" w:styleId="SCVbullet2">
    <w:name w:val="SCV bullet 2"/>
    <w:basedOn w:val="SCVbullet1"/>
    <w:uiPriority w:val="9"/>
    <w:qFormat/>
    <w:rsid w:val="00316FC9"/>
    <w:pPr>
      <w:numPr>
        <w:ilvl w:val="1"/>
      </w:numPr>
    </w:pPr>
  </w:style>
  <w:style w:type="paragraph" w:styleId="Quote">
    <w:name w:val="Quote"/>
    <w:basedOn w:val="Normal"/>
    <w:next w:val="Normal"/>
    <w:link w:val="QuoteChar"/>
    <w:uiPriority w:val="1"/>
    <w:semiHidden/>
    <w:qFormat/>
    <w:rsid w:val="00A05EBC"/>
    <w:pPr>
      <w:ind w:left="567" w:right="567"/>
      <w:jc w:val="center"/>
    </w:pPr>
    <w:rPr>
      <w:i/>
      <w:iCs/>
      <w:color w:val="000000" w:themeColor="text1"/>
    </w:rPr>
  </w:style>
  <w:style w:type="paragraph" w:customStyle="1" w:styleId="SCVbody">
    <w:name w:val="SCV body"/>
    <w:basedOn w:val="Normal"/>
    <w:link w:val="SCVbodyChar"/>
    <w:qFormat/>
    <w:rsid w:val="000D1042"/>
  </w:style>
  <w:style w:type="paragraph" w:customStyle="1" w:styleId="SCVfigurecaption">
    <w:name w:val="SCV figure caption"/>
    <w:basedOn w:val="SCVtablecaption"/>
    <w:uiPriority w:val="14"/>
    <w:qFormat/>
    <w:rsid w:val="00B15592"/>
    <w:pPr>
      <w:spacing w:before="300"/>
    </w:pPr>
  </w:style>
  <w:style w:type="paragraph" w:customStyle="1" w:styleId="SCVbodyafterheading">
    <w:name w:val="SCV body after heading"/>
    <w:basedOn w:val="SCVbody"/>
    <w:qFormat/>
    <w:rsid w:val="00CC6087"/>
    <w:pPr>
      <w:spacing w:before="0"/>
    </w:pPr>
  </w:style>
  <w:style w:type="character" w:customStyle="1" w:styleId="Heading3Char">
    <w:name w:val="Heading 3 Char"/>
    <w:basedOn w:val="DefaultParagraphFont"/>
    <w:link w:val="Heading3"/>
    <w:rsid w:val="00385D03"/>
    <w:rPr>
      <w:rFonts w:asciiTheme="majorHAnsi" w:eastAsiaTheme="majorEastAsia" w:hAnsiTheme="majorHAnsi" w:cstheme="majorBidi"/>
      <w:b/>
      <w:bCs/>
      <w:color w:val="007586" w:themeColor="text2"/>
      <w:sz w:val="24"/>
      <w:szCs w:val="22"/>
    </w:rPr>
  </w:style>
  <w:style w:type="numbering" w:customStyle="1" w:styleId="ZZBullets">
    <w:name w:val="ZZ Bullets"/>
    <w:basedOn w:val="NoList"/>
    <w:uiPriority w:val="99"/>
    <w:rsid w:val="00E739E4"/>
    <w:pPr>
      <w:numPr>
        <w:numId w:val="1"/>
      </w:numPr>
    </w:pPr>
  </w:style>
  <w:style w:type="character" w:customStyle="1" w:styleId="Heading4Char">
    <w:name w:val="Heading 4 Char"/>
    <w:basedOn w:val="DefaultParagraphFont"/>
    <w:link w:val="Heading4"/>
    <w:rsid w:val="00515958"/>
    <w:rPr>
      <w:rFonts w:asciiTheme="majorHAnsi" w:eastAsiaTheme="majorEastAsia" w:hAnsiTheme="majorHAnsi" w:cstheme="majorBidi"/>
      <w:b/>
      <w:bCs/>
      <w:iCs/>
      <w:color w:val="000000" w:themeColor="text1"/>
    </w:rPr>
  </w:style>
  <w:style w:type="paragraph" w:customStyle="1" w:styleId="SCVfactsheettitle">
    <w:name w:val="SCV factsheet title"/>
    <w:uiPriority w:val="29"/>
    <w:rsid w:val="00521CA5"/>
    <w:pPr>
      <w:keepLines/>
      <w:suppressAutoHyphens/>
      <w:spacing w:line="216" w:lineRule="auto"/>
    </w:pPr>
    <w:rPr>
      <w:rFonts w:asciiTheme="majorHAnsi" w:eastAsia="Times New Roman" w:hAnsiTheme="majorHAnsi" w:cstheme="majorHAnsi"/>
      <w:b/>
      <w:color w:val="007586" w:themeColor="text2"/>
      <w:spacing w:val="-2"/>
      <w:sz w:val="48"/>
      <w:szCs w:val="48"/>
    </w:rPr>
  </w:style>
  <w:style w:type="paragraph" w:customStyle="1" w:styleId="SCVtablefigurenote">
    <w:name w:val="SCV table/figure note"/>
    <w:basedOn w:val="Normal"/>
    <w:uiPriority w:val="29"/>
    <w:rsid w:val="002D6F3C"/>
    <w:pPr>
      <w:spacing w:before="80" w:after="80" w:line="264" w:lineRule="auto"/>
    </w:pPr>
    <w:rPr>
      <w:sz w:val="17"/>
      <w:szCs w:val="17"/>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semiHidden/>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semiHidden/>
    <w:rsid w:val="00345B45"/>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semiHidden/>
    <w:rsid w:val="004B64B1"/>
    <w:pPr>
      <w:framePr w:hSpace="181" w:wrap="around" w:vAnchor="page" w:hAnchor="page" w:x="455" w:y="12021"/>
      <w:spacing w:before="0" w:after="40" w:line="240" w:lineRule="auto"/>
      <w:ind w:right="284"/>
      <w:contextualSpacing/>
      <w:suppressOverlap/>
    </w:pPr>
    <w:rPr>
      <w:rFonts w:asciiTheme="majorHAnsi" w:eastAsia="Times New Roman" w:hAnsiTheme="majorHAnsi" w:cstheme="majorHAnsi"/>
      <w:b/>
      <w:color w:val="007586" w:themeColor="text2"/>
      <w:spacing w:val="-2"/>
      <w:sz w:val="76"/>
      <w:szCs w:val="22"/>
    </w:rPr>
  </w:style>
  <w:style w:type="character" w:customStyle="1" w:styleId="TitleChar">
    <w:name w:val="Title Char"/>
    <w:basedOn w:val="DefaultParagraphFont"/>
    <w:link w:val="Title"/>
    <w:uiPriority w:val="99"/>
    <w:semiHidden/>
    <w:rsid w:val="00345B45"/>
    <w:rPr>
      <w:rFonts w:asciiTheme="majorHAnsi" w:eastAsia="Times New Roman" w:hAnsiTheme="majorHAnsi" w:cstheme="majorHAnsi"/>
      <w:b/>
      <w:color w:val="007586" w:themeColor="text2"/>
      <w:spacing w:val="-2"/>
      <w:sz w:val="76"/>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semiHidden/>
    <w:rsid w:val="00345B45"/>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AA4288"/>
    <w:pPr>
      <w:tabs>
        <w:tab w:val="center" w:pos="4513"/>
        <w:tab w:val="right" w:pos="9026"/>
      </w:tabs>
      <w:spacing w:before="0" w:line="240" w:lineRule="auto"/>
    </w:pPr>
  </w:style>
  <w:style w:type="character" w:customStyle="1" w:styleId="HeaderChar">
    <w:name w:val="Header Char"/>
    <w:basedOn w:val="DefaultParagraphFont"/>
    <w:link w:val="Header"/>
    <w:uiPriority w:val="99"/>
    <w:rsid w:val="00AA4288"/>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semiHidden/>
    <w:rsid w:val="005C12A8"/>
    <w:pPr>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D4DC" w:themeFill="accent1" w:themeFillTint="33"/>
    </w:tcPr>
    <w:tblStylePr w:type="firstRow">
      <w:rPr>
        <w:b/>
        <w:bCs/>
      </w:rPr>
      <w:tblPr/>
      <w:tcPr>
        <w:shd w:val="clear" w:color="auto" w:fill="93AABA" w:themeFill="accent1" w:themeFillTint="66"/>
      </w:tcPr>
    </w:tblStylePr>
    <w:tblStylePr w:type="lastRow">
      <w:rPr>
        <w:b/>
        <w:bCs/>
        <w:color w:val="000000" w:themeColor="text1"/>
      </w:rPr>
      <w:tblPr/>
      <w:tcPr>
        <w:shd w:val="clear" w:color="auto" w:fill="93AABA" w:themeFill="accent1" w:themeFillTint="66"/>
      </w:tcPr>
    </w:tblStylePr>
    <w:tblStylePr w:type="firstCol">
      <w:rPr>
        <w:color w:val="FFFFFF" w:themeColor="background1"/>
      </w:rPr>
      <w:tblPr/>
      <w:tcPr>
        <w:shd w:val="clear" w:color="auto" w:fill="141A1F" w:themeFill="accent1" w:themeFillShade="BF"/>
      </w:tcPr>
    </w:tblStylePr>
    <w:tblStylePr w:type="lastCol">
      <w:rPr>
        <w:color w:val="FFFFFF" w:themeColor="background1"/>
      </w:rPr>
      <w:tblPr/>
      <w:tcPr>
        <w:shd w:val="clear" w:color="auto" w:fill="141A1F" w:themeFill="accent1" w:themeFillShade="BF"/>
      </w:tc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paragraph" w:customStyle="1" w:styleId="SCVfactsheetsubtitle">
    <w:name w:val="SCV factsheet subtitle"/>
    <w:uiPriority w:val="29"/>
    <w:rsid w:val="00521CA5"/>
    <w:pPr>
      <w:keepLines/>
      <w:spacing w:before="0" w:line="240" w:lineRule="auto"/>
    </w:pPr>
    <w:rPr>
      <w:rFonts w:asciiTheme="majorHAnsi" w:eastAsia="Times New Roman" w:hAnsiTheme="majorHAnsi" w:cstheme="majorHAnsi"/>
      <w:color w:val="000000" w:themeColor="text1"/>
      <w:sz w:val="36"/>
      <w:szCs w:val="36"/>
    </w:rPr>
  </w:style>
  <w:style w:type="paragraph" w:customStyle="1" w:styleId="SCVfooterempty">
    <w:name w:val="SCV footer empty"/>
    <w:basedOn w:val="SCVfooter"/>
    <w:uiPriority w:val="98"/>
    <w:rsid w:val="006B337A"/>
    <w:pPr>
      <w:pBdr>
        <w:top w:val="none" w:sz="0" w:space="0" w:color="auto"/>
      </w:pBdr>
    </w:pPr>
    <w:rPr>
      <w:noProof w:val="0"/>
    </w:rPr>
  </w:style>
  <w:style w:type="paragraph" w:styleId="ListParagraph">
    <w:name w:val="List Paragraph"/>
    <w:basedOn w:val="Normal"/>
    <w:uiPriority w:val="1"/>
    <w:semiHidden/>
    <w:qFormat/>
    <w:rsid w:val="004231B5"/>
    <w:pPr>
      <w:ind w:left="720"/>
      <w:contextualSpacing/>
    </w:pPr>
  </w:style>
  <w:style w:type="paragraph" w:styleId="FootnoteText">
    <w:name w:val="footnote text"/>
    <w:basedOn w:val="Normal"/>
    <w:link w:val="FootnoteTextChar"/>
    <w:uiPriority w:val="8"/>
    <w:rsid w:val="00B15592"/>
    <w:pPr>
      <w:spacing w:before="0" w:after="60" w:line="288" w:lineRule="auto"/>
    </w:pPr>
    <w:rPr>
      <w:sz w:val="17"/>
      <w:szCs w:val="17"/>
    </w:rPr>
  </w:style>
  <w:style w:type="character" w:customStyle="1" w:styleId="FootnoteTextChar">
    <w:name w:val="Footnote Text Char"/>
    <w:basedOn w:val="DefaultParagraphFont"/>
    <w:link w:val="FootnoteText"/>
    <w:uiPriority w:val="8"/>
    <w:rsid w:val="00B15592"/>
    <w:rPr>
      <w:sz w:val="17"/>
      <w:szCs w:val="17"/>
    </w:rPr>
  </w:style>
  <w:style w:type="character" w:styleId="FootnoteReference">
    <w:name w:val="footnote reference"/>
    <w:basedOn w:val="DefaultParagraphFont"/>
    <w:uiPriority w:val="8"/>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3F5FF" w:themeFill="accent2" w:themeFillTint="33"/>
    </w:tcPr>
    <w:tblStylePr w:type="firstRow">
      <w:rPr>
        <w:b/>
        <w:bCs/>
      </w:rPr>
      <w:tblPr/>
      <w:tcPr>
        <w:shd w:val="clear" w:color="auto" w:fill="68EBFF" w:themeFill="accent2" w:themeFillTint="66"/>
      </w:tcPr>
    </w:tblStylePr>
    <w:tblStylePr w:type="lastRow">
      <w:rPr>
        <w:b/>
        <w:bCs/>
        <w:color w:val="000000" w:themeColor="text1"/>
      </w:rPr>
      <w:tblPr/>
      <w:tcPr>
        <w:shd w:val="clear" w:color="auto" w:fill="68EBFF" w:themeFill="accent2" w:themeFillTint="66"/>
      </w:tcPr>
    </w:tblStylePr>
    <w:tblStylePr w:type="firstCol">
      <w:rPr>
        <w:color w:val="FFFFFF" w:themeColor="background1"/>
      </w:rPr>
      <w:tblPr/>
      <w:tcPr>
        <w:shd w:val="clear" w:color="auto" w:fill="005764" w:themeFill="accent2" w:themeFillShade="BF"/>
      </w:tcPr>
    </w:tblStylePr>
    <w:tblStylePr w:type="lastCol">
      <w:rPr>
        <w:color w:val="FFFFFF" w:themeColor="background1"/>
      </w:rPr>
      <w:tblPr/>
      <w:tcPr>
        <w:shd w:val="clear" w:color="auto" w:fill="005764" w:themeFill="accent2" w:themeFillShade="BF"/>
      </w:tc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F0FB" w:themeFill="accent3" w:themeFillTint="33"/>
    </w:tcPr>
    <w:tblStylePr w:type="firstRow">
      <w:rPr>
        <w:b/>
        <w:bCs/>
      </w:rPr>
      <w:tblPr/>
      <w:tcPr>
        <w:shd w:val="clear" w:color="auto" w:fill="BDE2F7" w:themeFill="accent3" w:themeFillTint="66"/>
      </w:tcPr>
    </w:tblStylePr>
    <w:tblStylePr w:type="lastRow">
      <w:rPr>
        <w:b/>
        <w:bCs/>
        <w:color w:val="000000" w:themeColor="text1"/>
      </w:rPr>
      <w:tblPr/>
      <w:tcPr>
        <w:shd w:val="clear" w:color="auto" w:fill="BDE2F7" w:themeFill="accent3" w:themeFillTint="66"/>
      </w:tcPr>
    </w:tblStylePr>
    <w:tblStylePr w:type="firstCol">
      <w:rPr>
        <w:color w:val="FFFFFF" w:themeColor="background1"/>
      </w:rPr>
      <w:tblPr/>
      <w:tcPr>
        <w:shd w:val="clear" w:color="auto" w:fill="1A97D9" w:themeFill="accent3" w:themeFillShade="BF"/>
      </w:tcPr>
    </w:tblStylePr>
    <w:tblStylePr w:type="lastCol">
      <w:rPr>
        <w:color w:val="FFFFFF" w:themeColor="background1"/>
      </w:rPr>
      <w:tblPr/>
      <w:tcPr>
        <w:shd w:val="clear" w:color="auto" w:fill="1A97D9" w:themeFill="accent3" w:themeFillShade="BF"/>
      </w:tc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paragraph" w:styleId="Caption">
    <w:name w:val="caption"/>
    <w:basedOn w:val="Normal"/>
    <w:next w:val="Normal"/>
    <w:uiPriority w:val="1"/>
    <w:semiHidden/>
    <w:rsid w:val="00A92D94"/>
    <w:pPr>
      <w:spacing w:before="280" w:after="210" w:line="260" w:lineRule="atLeast"/>
    </w:pPr>
    <w:rPr>
      <w:b/>
      <w:bCs/>
      <w:color w:val="007586" w:themeColor="text2"/>
      <w:szCs w:val="18"/>
    </w:rPr>
  </w:style>
  <w:style w:type="paragraph" w:customStyle="1" w:styleId="SCVtablecaption">
    <w:name w:val="SCV table caption"/>
    <w:next w:val="SCVbody"/>
    <w:uiPriority w:val="20"/>
    <w:qFormat/>
    <w:rsid w:val="00FD7069"/>
    <w:pPr>
      <w:keepNext/>
      <w:tabs>
        <w:tab w:val="left" w:pos="1080"/>
      </w:tabs>
      <w:spacing w:before="280" w:after="120" w:line="264" w:lineRule="auto"/>
    </w:pPr>
    <w:rPr>
      <w:b/>
      <w:bCs/>
      <w:color w:val="007586" w:themeColor="text2"/>
      <w:spacing w:val="2"/>
      <w:szCs w:val="18"/>
    </w:rPr>
  </w:style>
  <w:style w:type="character" w:styleId="PlaceholderText">
    <w:name w:val="Placeholder Text"/>
    <w:basedOn w:val="DefaultParagraphFont"/>
    <w:uiPriority w:val="1"/>
    <w:semiHidden/>
    <w:rsid w:val="00966115"/>
    <w:rPr>
      <w:color w:val="808080"/>
    </w:rPr>
  </w:style>
  <w:style w:type="paragraph" w:customStyle="1" w:styleId="SCVfooter">
    <w:name w:val="SCV footer"/>
    <w:basedOn w:val="Footer"/>
    <w:uiPriority w:val="99"/>
    <w:rsid w:val="009905FA"/>
    <w:pPr>
      <w:pBdr>
        <w:top w:val="single" w:sz="8" w:space="6" w:color="CCCCD0"/>
      </w:pBdr>
      <w:spacing w:line="240" w:lineRule="auto"/>
    </w:pPr>
    <w:rPr>
      <w:sz w:val="18"/>
    </w:rPr>
  </w:style>
  <w:style w:type="paragraph" w:customStyle="1" w:styleId="SCVintroductorytext">
    <w:name w:val="SCV introductory text"/>
    <w:basedOn w:val="Normal"/>
    <w:uiPriority w:val="1"/>
    <w:qFormat/>
    <w:rsid w:val="00876171"/>
    <w:pPr>
      <w:spacing w:before="400" w:after="240"/>
    </w:pPr>
    <w:rPr>
      <w:b/>
      <w:color w:val="007586" w:themeColor="text2"/>
    </w:rPr>
  </w:style>
  <w:style w:type="paragraph" w:styleId="NoSpacing">
    <w:name w:val="No Spacing"/>
    <w:uiPriority w:val="1"/>
    <w:semiHidden/>
    <w:qFormat/>
    <w:rsid w:val="00294A5A"/>
    <w:pPr>
      <w:spacing w:before="0" w:after="0" w:line="240" w:lineRule="auto"/>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7DBFF" w:themeFill="accent4" w:themeFillTint="33"/>
    </w:tcPr>
    <w:tblStylePr w:type="firstRow">
      <w:rPr>
        <w:b/>
        <w:bCs/>
      </w:rPr>
      <w:tblPr/>
      <w:tcPr>
        <w:shd w:val="clear" w:color="auto" w:fill="6FB7FF" w:themeFill="accent4" w:themeFillTint="66"/>
      </w:tcPr>
    </w:tblStylePr>
    <w:tblStylePr w:type="lastRow">
      <w:rPr>
        <w:b/>
        <w:bCs/>
        <w:color w:val="000000" w:themeColor="text1"/>
      </w:rPr>
      <w:tblPr/>
      <w:tcPr>
        <w:shd w:val="clear" w:color="auto" w:fill="6FB7FF" w:themeFill="accent4" w:themeFillTint="66"/>
      </w:tcPr>
    </w:tblStylePr>
    <w:tblStylePr w:type="firstCol">
      <w:rPr>
        <w:color w:val="FFFFFF" w:themeColor="background1"/>
      </w:rPr>
      <w:tblPr/>
      <w:tcPr>
        <w:shd w:val="clear" w:color="auto" w:fill="003871" w:themeFill="accent4" w:themeFillShade="BF"/>
      </w:tcPr>
    </w:tblStylePr>
    <w:tblStylePr w:type="lastCol">
      <w:rPr>
        <w:color w:val="FFFFFF" w:themeColor="background1"/>
      </w:rPr>
      <w:tblPr/>
      <w:tcPr>
        <w:shd w:val="clear" w:color="auto" w:fill="003871" w:themeFill="accent4" w:themeFillShade="BF"/>
      </w:tc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EDF" w:themeFill="accent5" w:themeFillTint="33"/>
    </w:tcPr>
    <w:tblStylePr w:type="firstRow">
      <w:rPr>
        <w:b/>
        <w:bCs/>
      </w:rPr>
      <w:tblPr/>
      <w:tcPr>
        <w:shd w:val="clear" w:color="auto" w:fill="BDDDC0" w:themeFill="accent5" w:themeFillTint="66"/>
      </w:tcPr>
    </w:tblStylePr>
    <w:tblStylePr w:type="lastRow">
      <w:rPr>
        <w:b/>
        <w:bCs/>
        <w:color w:val="000000" w:themeColor="text1"/>
      </w:rPr>
      <w:tblPr/>
      <w:tcPr>
        <w:shd w:val="clear" w:color="auto" w:fill="BDDDC0" w:themeFill="accent5" w:themeFillTint="66"/>
      </w:tcPr>
    </w:tblStylePr>
    <w:tblStylePr w:type="firstCol">
      <w:rPr>
        <w:color w:val="FFFFFF" w:themeColor="background1"/>
      </w:rPr>
      <w:tblPr/>
      <w:tcPr>
        <w:shd w:val="clear" w:color="auto" w:fill="428049" w:themeFill="accent5" w:themeFillShade="BF"/>
      </w:tcPr>
    </w:tblStylePr>
    <w:tblStylePr w:type="lastCol">
      <w:rPr>
        <w:color w:val="FFFFFF" w:themeColor="background1"/>
      </w:rPr>
      <w:tblPr/>
      <w:tcPr>
        <w:shd w:val="clear" w:color="auto" w:fill="428049" w:themeFill="accent5" w:themeFillShade="BF"/>
      </w:tc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0D8" w:themeFill="accent6" w:themeFillTint="33"/>
    </w:tcPr>
    <w:tblStylePr w:type="firstRow">
      <w:rPr>
        <w:b/>
        <w:bCs/>
      </w:rPr>
      <w:tblPr/>
      <w:tcPr>
        <w:shd w:val="clear" w:color="auto" w:fill="F5C1B1" w:themeFill="accent6" w:themeFillTint="66"/>
      </w:tcPr>
    </w:tblStylePr>
    <w:tblStylePr w:type="lastRow">
      <w:rPr>
        <w:b/>
        <w:bCs/>
        <w:color w:val="000000" w:themeColor="text1"/>
      </w:rPr>
      <w:tblPr/>
      <w:tcPr>
        <w:shd w:val="clear" w:color="auto" w:fill="F5C1B1" w:themeFill="accent6" w:themeFillTint="66"/>
      </w:tcPr>
    </w:tblStylePr>
    <w:tblStylePr w:type="firstCol">
      <w:rPr>
        <w:color w:val="FFFFFF" w:themeColor="background1"/>
      </w:rPr>
      <w:tblPr/>
      <w:tcPr>
        <w:shd w:val="clear" w:color="auto" w:fill="C04018" w:themeFill="accent6" w:themeFillShade="BF"/>
      </w:tcPr>
    </w:tblStylePr>
    <w:tblStylePr w:type="lastCol">
      <w:rPr>
        <w:color w:val="FFFFFF" w:themeColor="background1"/>
      </w:rPr>
      <w:tblPr/>
      <w:tcPr>
        <w:shd w:val="clear" w:color="auto" w:fill="C04018" w:themeFill="accent6" w:themeFillShade="BF"/>
      </w:tc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4EAEE" w:themeFill="accen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AD4" w:themeFill="accent1" w:themeFillTint="3F"/>
      </w:tcPr>
    </w:tblStylePr>
    <w:tblStylePr w:type="band1Horz">
      <w:tblPr/>
      <w:tcPr>
        <w:shd w:val="clear" w:color="auto" w:fill="C9D4DC"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DAFAFF" w:themeFill="accent2"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2FF" w:themeFill="accent2" w:themeFillTint="3F"/>
      </w:tcPr>
    </w:tblStylePr>
    <w:tblStylePr w:type="band1Horz">
      <w:tblPr/>
      <w:tcPr>
        <w:shd w:val="clear" w:color="auto" w:fill="B3F5FF"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EF8FD" w:themeFill="accent3" w:themeFillTint="19"/>
    </w:tcPr>
    <w:tblStylePr w:type="firstRow">
      <w:rPr>
        <w:b/>
        <w:bCs/>
        <w:color w:val="FFFFFF" w:themeColor="background1"/>
      </w:rPr>
      <w:tblPr/>
      <w:tcPr>
        <w:tcBorders>
          <w:bottom w:val="single" w:sz="12" w:space="0" w:color="FFFFFF" w:themeColor="background1"/>
        </w:tcBorders>
        <w:shd w:val="clear" w:color="auto" w:fill="003C78" w:themeFill="accent4" w:themeFillShade="CC"/>
      </w:tcPr>
    </w:tblStylePr>
    <w:tblStylePr w:type="lastRow">
      <w:rPr>
        <w:b/>
        <w:bCs/>
        <w:color w:val="003C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FA" w:themeFill="accent3" w:themeFillTint="3F"/>
      </w:tcPr>
    </w:tblStylePr>
    <w:tblStylePr w:type="band1Horz">
      <w:tblPr/>
      <w:tcPr>
        <w:shd w:val="clear" w:color="auto" w:fill="DEF0FB"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DBEDFF" w:themeFill="accent4" w:themeFillTint="19"/>
    </w:tcPr>
    <w:tblStylePr w:type="firstRow">
      <w:rPr>
        <w:b/>
        <w:bCs/>
        <w:color w:val="FFFFFF" w:themeColor="background1"/>
      </w:rPr>
      <w:tblPr/>
      <w:tcPr>
        <w:tcBorders>
          <w:bottom w:val="single" w:sz="12" w:space="0" w:color="FFFFFF" w:themeColor="background1"/>
        </w:tcBorders>
        <w:shd w:val="clear" w:color="auto" w:fill="20A0E4" w:themeFill="accent3" w:themeFillShade="CC"/>
      </w:tcPr>
    </w:tblStylePr>
    <w:tblStylePr w:type="lastRow">
      <w:rPr>
        <w:b/>
        <w:bCs/>
        <w:color w:val="20A0E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4" w:themeFillTint="3F"/>
      </w:tcPr>
    </w:tblStylePr>
    <w:tblStylePr w:type="band1Horz">
      <w:tblPr/>
      <w:tcPr>
        <w:shd w:val="clear" w:color="auto" w:fill="B7DBFF"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EF6EF" w:themeFill="accent5" w:themeFillTint="19"/>
    </w:tcPr>
    <w:tblStylePr w:type="firstRow">
      <w:rPr>
        <w:b/>
        <w:bCs/>
        <w:color w:val="FFFFFF" w:themeColor="background1"/>
      </w:rPr>
      <w:tblPr/>
      <w:tcPr>
        <w:tcBorders>
          <w:bottom w:val="single" w:sz="12" w:space="0" w:color="FFFFFF" w:themeColor="background1"/>
        </w:tcBorders>
        <w:shd w:val="clear" w:color="auto" w:fill="CD441A" w:themeFill="accent6" w:themeFillShade="CC"/>
      </w:tcPr>
    </w:tblStylePr>
    <w:tblStylePr w:type="lastRow">
      <w:rPr>
        <w:b/>
        <w:bCs/>
        <w:color w:val="CD441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AD8" w:themeFill="accent5" w:themeFillTint="3F"/>
      </w:tcPr>
    </w:tblStylePr>
    <w:tblStylePr w:type="band1Horz">
      <w:tblPr/>
      <w:tcPr>
        <w:shd w:val="clear" w:color="auto" w:fill="DEEEDF"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CEFEB" w:themeFill="accent6" w:themeFillTint="19"/>
    </w:tcPr>
    <w:tblStylePr w:type="firstRow">
      <w:rPr>
        <w:b/>
        <w:bCs/>
        <w:color w:val="FFFFFF" w:themeColor="background1"/>
      </w:rPr>
      <w:tblPr/>
      <w:tcPr>
        <w:tcBorders>
          <w:bottom w:val="single" w:sz="12" w:space="0" w:color="FFFFFF" w:themeColor="background1"/>
        </w:tcBorders>
        <w:shd w:val="clear" w:color="auto" w:fill="46894E" w:themeFill="accent5" w:themeFillShade="CC"/>
      </w:tcPr>
    </w:tblStylePr>
    <w:tblStylePr w:type="lastRow">
      <w:rPr>
        <w:b/>
        <w:bCs/>
        <w:color w:val="46894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8CE" w:themeFill="accent6" w:themeFillTint="3F"/>
      </w:tcPr>
    </w:tblStylePr>
    <w:tblStylePr w:type="band1Horz">
      <w:tblPr/>
      <w:tcPr>
        <w:shd w:val="clear" w:color="auto" w:fill="FAE0D8"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1B242A" w:themeColor="accent1"/>
        <w:bottom w:val="single" w:sz="4" w:space="0" w:color="1B242A" w:themeColor="accent1"/>
        <w:right w:val="single" w:sz="4" w:space="0" w:color="1B242A" w:themeColor="accent1"/>
        <w:insideH w:val="single" w:sz="4" w:space="0" w:color="FFFFFF" w:themeColor="background1"/>
        <w:insideV w:val="single" w:sz="4" w:space="0" w:color="FFFFFF" w:themeColor="background1"/>
      </w:tblBorders>
    </w:tblPr>
    <w:tcPr>
      <w:shd w:val="clear" w:color="auto" w:fill="E4EAEE" w:themeFill="accen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1519" w:themeFill="accent1" w:themeFillShade="99"/>
      </w:tcPr>
    </w:tblStylePr>
    <w:tblStylePr w:type="firstCol">
      <w:rPr>
        <w:color w:val="FFFFFF" w:themeColor="background1"/>
      </w:rPr>
      <w:tblPr/>
      <w:tcPr>
        <w:tcBorders>
          <w:top w:val="nil"/>
          <w:left w:val="nil"/>
          <w:bottom w:val="nil"/>
          <w:right w:val="nil"/>
          <w:insideH w:val="single" w:sz="4" w:space="0" w:color="101519" w:themeColor="accent1" w:themeShade="99"/>
          <w:insideV w:val="nil"/>
        </w:tcBorders>
        <w:shd w:val="clear" w:color="auto" w:fill="10151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01519" w:themeFill="accent1" w:themeFillShade="99"/>
      </w:tcPr>
    </w:tblStylePr>
    <w:tblStylePr w:type="band1Vert">
      <w:tblPr/>
      <w:tcPr>
        <w:shd w:val="clear" w:color="auto" w:fill="93AABA" w:themeFill="accent1" w:themeFillTint="66"/>
      </w:tcPr>
    </w:tblStylePr>
    <w:tblStylePr w:type="band1Horz">
      <w:tblPr/>
      <w:tcPr>
        <w:shd w:val="clear" w:color="auto" w:fill="7995A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007586" w:themeColor="accent2"/>
        <w:bottom w:val="single" w:sz="4" w:space="0" w:color="007586" w:themeColor="accent2"/>
        <w:right w:val="single" w:sz="4" w:space="0" w:color="007586" w:themeColor="accent2"/>
        <w:insideH w:val="single" w:sz="4" w:space="0" w:color="FFFFFF" w:themeColor="background1"/>
        <w:insideV w:val="single" w:sz="4" w:space="0" w:color="FFFFFF" w:themeColor="background1"/>
      </w:tblBorders>
    </w:tblPr>
    <w:tcPr>
      <w:shd w:val="clear" w:color="auto" w:fill="DAFAFF" w:themeFill="accent2"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550" w:themeFill="accent2" w:themeFillShade="99"/>
      </w:tcPr>
    </w:tblStylePr>
    <w:tblStylePr w:type="firstCol">
      <w:rPr>
        <w:color w:val="FFFFFF" w:themeColor="background1"/>
      </w:rPr>
      <w:tblPr/>
      <w:tcPr>
        <w:tcBorders>
          <w:top w:val="nil"/>
          <w:left w:val="nil"/>
          <w:bottom w:val="nil"/>
          <w:right w:val="nil"/>
          <w:insideH w:val="single" w:sz="4" w:space="0" w:color="004550" w:themeColor="accent2" w:themeShade="99"/>
          <w:insideV w:val="nil"/>
        </w:tcBorders>
        <w:shd w:val="clear" w:color="auto" w:fill="00455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550" w:themeFill="accent2" w:themeFillShade="99"/>
      </w:tcPr>
    </w:tblStylePr>
    <w:tblStylePr w:type="band1Vert">
      <w:tblPr/>
      <w:tcPr>
        <w:shd w:val="clear" w:color="auto" w:fill="68EBFF" w:themeFill="accent2" w:themeFillTint="66"/>
      </w:tcPr>
    </w:tblStylePr>
    <w:tblStylePr w:type="band1Horz">
      <w:tblPr/>
      <w:tcPr>
        <w:shd w:val="clear" w:color="auto" w:fill="43E6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4C97" w:themeColor="accent4"/>
        <w:left w:val="single" w:sz="4" w:space="0" w:color="5AB9EB" w:themeColor="accent3"/>
        <w:bottom w:val="single" w:sz="4" w:space="0" w:color="5AB9EB" w:themeColor="accent3"/>
        <w:right w:val="single" w:sz="4" w:space="0" w:color="5AB9EB" w:themeColor="accent3"/>
        <w:insideH w:val="single" w:sz="4" w:space="0" w:color="FFFFFF" w:themeColor="background1"/>
        <w:insideV w:val="single" w:sz="4" w:space="0" w:color="FFFFFF" w:themeColor="background1"/>
      </w:tblBorders>
    </w:tblPr>
    <w:tcPr>
      <w:shd w:val="clear" w:color="auto" w:fill="EEF8FD" w:themeFill="accent3" w:themeFillTint="19"/>
    </w:tcPr>
    <w:tblStylePr w:type="firstRow">
      <w:rPr>
        <w:b/>
        <w:bCs/>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79AD" w:themeFill="accent3" w:themeFillShade="99"/>
      </w:tcPr>
    </w:tblStylePr>
    <w:tblStylePr w:type="firstCol">
      <w:rPr>
        <w:color w:val="FFFFFF" w:themeColor="background1"/>
      </w:rPr>
      <w:tblPr/>
      <w:tcPr>
        <w:tcBorders>
          <w:top w:val="nil"/>
          <w:left w:val="nil"/>
          <w:bottom w:val="nil"/>
          <w:right w:val="nil"/>
          <w:insideH w:val="single" w:sz="4" w:space="0" w:color="1579AD" w:themeColor="accent3" w:themeShade="99"/>
          <w:insideV w:val="nil"/>
        </w:tcBorders>
        <w:shd w:val="clear" w:color="auto" w:fill="1579A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579AD" w:themeFill="accent3" w:themeFillShade="99"/>
      </w:tcPr>
    </w:tblStylePr>
    <w:tblStylePr w:type="band1Vert">
      <w:tblPr/>
      <w:tcPr>
        <w:shd w:val="clear" w:color="auto" w:fill="BDE2F7" w:themeFill="accent3" w:themeFillTint="66"/>
      </w:tcPr>
    </w:tblStylePr>
    <w:tblStylePr w:type="band1Horz">
      <w:tblPr/>
      <w:tcPr>
        <w:shd w:val="clear" w:color="auto" w:fill="ACDCF5"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5AB9EB" w:themeColor="accent3"/>
        <w:left w:val="single" w:sz="4" w:space="0" w:color="004C97" w:themeColor="accent4"/>
        <w:bottom w:val="single" w:sz="4" w:space="0" w:color="004C97" w:themeColor="accent4"/>
        <w:right w:val="single" w:sz="4" w:space="0" w:color="004C97" w:themeColor="accent4"/>
        <w:insideH w:val="single" w:sz="4" w:space="0" w:color="FFFFFF" w:themeColor="background1"/>
        <w:insideV w:val="single" w:sz="4" w:space="0" w:color="FFFFFF" w:themeColor="background1"/>
      </w:tblBorders>
    </w:tblPr>
    <w:tcPr>
      <w:shd w:val="clear" w:color="auto" w:fill="DBEDFF" w:themeFill="accent4" w:themeFillTint="19"/>
    </w:tcPr>
    <w:tblStylePr w:type="firstRow">
      <w:rPr>
        <w:b/>
        <w:bCs/>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4" w:themeFillShade="99"/>
      </w:tcPr>
    </w:tblStylePr>
    <w:tblStylePr w:type="firstCol">
      <w:rPr>
        <w:color w:val="FFFFFF" w:themeColor="background1"/>
      </w:rPr>
      <w:tblPr/>
      <w:tcPr>
        <w:tcBorders>
          <w:top w:val="nil"/>
          <w:left w:val="nil"/>
          <w:bottom w:val="nil"/>
          <w:right w:val="nil"/>
          <w:insideH w:val="single" w:sz="4" w:space="0" w:color="002D5A" w:themeColor="accent4" w:themeShade="99"/>
          <w:insideV w:val="nil"/>
        </w:tcBorders>
        <w:shd w:val="clear" w:color="auto" w:fill="002D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4" w:themeFillShade="99"/>
      </w:tcPr>
    </w:tblStylePr>
    <w:tblStylePr w:type="band1Vert">
      <w:tblPr/>
      <w:tcPr>
        <w:shd w:val="clear" w:color="auto" w:fill="6FB7FF" w:themeFill="accent4" w:themeFillTint="66"/>
      </w:tcPr>
    </w:tblStylePr>
    <w:tblStylePr w:type="band1Horz">
      <w:tblPr/>
      <w:tcPr>
        <w:shd w:val="clear" w:color="auto" w:fill="4CA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E6643C" w:themeColor="accent6"/>
        <w:left w:val="single" w:sz="4" w:space="0" w:color="5AAA64" w:themeColor="accent5"/>
        <w:bottom w:val="single" w:sz="4" w:space="0" w:color="5AAA64" w:themeColor="accent5"/>
        <w:right w:val="single" w:sz="4" w:space="0" w:color="5AAA64" w:themeColor="accent5"/>
        <w:insideH w:val="single" w:sz="4" w:space="0" w:color="FFFFFF" w:themeColor="background1"/>
        <w:insideV w:val="single" w:sz="4" w:space="0" w:color="FFFFFF" w:themeColor="background1"/>
      </w:tblBorders>
    </w:tblPr>
    <w:tcPr>
      <w:shd w:val="clear" w:color="auto" w:fill="EEF6EF" w:themeFill="accent5" w:themeFillTint="19"/>
    </w:tcPr>
    <w:tblStylePr w:type="firstRow">
      <w:rPr>
        <w:b/>
        <w:bCs/>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663B" w:themeFill="accent5" w:themeFillShade="99"/>
      </w:tcPr>
    </w:tblStylePr>
    <w:tblStylePr w:type="firstCol">
      <w:rPr>
        <w:color w:val="FFFFFF" w:themeColor="background1"/>
      </w:rPr>
      <w:tblPr/>
      <w:tcPr>
        <w:tcBorders>
          <w:top w:val="nil"/>
          <w:left w:val="nil"/>
          <w:bottom w:val="nil"/>
          <w:right w:val="nil"/>
          <w:insideH w:val="single" w:sz="4" w:space="0" w:color="35663B" w:themeColor="accent5" w:themeShade="99"/>
          <w:insideV w:val="nil"/>
        </w:tcBorders>
        <w:shd w:val="clear" w:color="auto" w:fill="35663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663B" w:themeFill="accent5" w:themeFillShade="99"/>
      </w:tcPr>
    </w:tblStylePr>
    <w:tblStylePr w:type="band1Vert">
      <w:tblPr/>
      <w:tcPr>
        <w:shd w:val="clear" w:color="auto" w:fill="BDDDC0" w:themeFill="accent5" w:themeFillTint="66"/>
      </w:tcPr>
    </w:tblStylePr>
    <w:tblStylePr w:type="band1Horz">
      <w:tblPr/>
      <w:tcPr>
        <w:shd w:val="clear" w:color="auto" w:fill="ACD4B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5AAA64" w:themeColor="accent5"/>
        <w:left w:val="single" w:sz="4" w:space="0" w:color="E6643C" w:themeColor="accent6"/>
        <w:bottom w:val="single" w:sz="4" w:space="0" w:color="E6643C" w:themeColor="accent6"/>
        <w:right w:val="single" w:sz="4" w:space="0" w:color="E6643C" w:themeColor="accent6"/>
        <w:insideH w:val="single" w:sz="4" w:space="0" w:color="FFFFFF" w:themeColor="background1"/>
        <w:insideV w:val="single" w:sz="4" w:space="0" w:color="FFFFFF" w:themeColor="background1"/>
      </w:tblBorders>
    </w:tblPr>
    <w:tcPr>
      <w:shd w:val="clear" w:color="auto" w:fill="FCEFEB" w:themeFill="accent6" w:themeFillTint="19"/>
    </w:tcPr>
    <w:tblStylePr w:type="firstRow">
      <w:rPr>
        <w:b/>
        <w:bCs/>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A3313" w:themeFill="accent6" w:themeFillShade="99"/>
      </w:tcPr>
    </w:tblStylePr>
    <w:tblStylePr w:type="firstCol">
      <w:rPr>
        <w:color w:val="FFFFFF" w:themeColor="background1"/>
      </w:rPr>
      <w:tblPr/>
      <w:tcPr>
        <w:tcBorders>
          <w:top w:val="nil"/>
          <w:left w:val="nil"/>
          <w:bottom w:val="nil"/>
          <w:right w:val="nil"/>
          <w:insideH w:val="single" w:sz="4" w:space="0" w:color="9A3313" w:themeColor="accent6" w:themeShade="99"/>
          <w:insideV w:val="nil"/>
        </w:tcBorders>
        <w:shd w:val="clear" w:color="auto" w:fill="9A331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A3313" w:themeFill="accent6" w:themeFillShade="99"/>
      </w:tcPr>
    </w:tblStylePr>
    <w:tblStylePr w:type="band1Vert">
      <w:tblPr/>
      <w:tcPr>
        <w:shd w:val="clear" w:color="auto" w:fill="F5C1B1" w:themeFill="accent6" w:themeFillTint="66"/>
      </w:tcPr>
    </w:tblStylePr>
    <w:tblStylePr w:type="band1Horz">
      <w:tblPr/>
      <w:tcPr>
        <w:shd w:val="clear" w:color="auto" w:fill="F2B19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1B242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11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41A1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41A1F" w:themeFill="accent1" w:themeFillShade="BF"/>
      </w:tcPr>
    </w:tblStylePr>
    <w:tblStylePr w:type="band1Vert">
      <w:tblPr/>
      <w:tcPr>
        <w:tcBorders>
          <w:top w:val="nil"/>
          <w:left w:val="nil"/>
          <w:bottom w:val="nil"/>
          <w:right w:val="nil"/>
          <w:insideH w:val="nil"/>
          <w:insideV w:val="nil"/>
        </w:tcBorders>
        <w:shd w:val="clear" w:color="auto" w:fill="141A1F" w:themeFill="accent1" w:themeFillShade="BF"/>
      </w:tcPr>
    </w:tblStylePr>
    <w:tblStylePr w:type="band1Horz">
      <w:tblPr/>
      <w:tcPr>
        <w:tcBorders>
          <w:top w:val="nil"/>
          <w:left w:val="nil"/>
          <w:bottom w:val="nil"/>
          <w:right w:val="nil"/>
          <w:insideH w:val="nil"/>
          <w:insideV w:val="nil"/>
        </w:tcBorders>
        <w:shd w:val="clear" w:color="auto" w:fill="141A1F"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758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4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76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764" w:themeFill="accent2" w:themeFillShade="BF"/>
      </w:tcPr>
    </w:tblStylePr>
    <w:tblStylePr w:type="band1Vert">
      <w:tblPr/>
      <w:tcPr>
        <w:tcBorders>
          <w:top w:val="nil"/>
          <w:left w:val="nil"/>
          <w:bottom w:val="nil"/>
          <w:right w:val="nil"/>
          <w:insideH w:val="nil"/>
          <w:insideV w:val="nil"/>
        </w:tcBorders>
        <w:shd w:val="clear" w:color="auto" w:fill="005764" w:themeFill="accent2" w:themeFillShade="BF"/>
      </w:tcPr>
    </w:tblStylePr>
    <w:tblStylePr w:type="band1Horz">
      <w:tblPr/>
      <w:tcPr>
        <w:tcBorders>
          <w:top w:val="nil"/>
          <w:left w:val="nil"/>
          <w:bottom w:val="nil"/>
          <w:right w:val="nil"/>
          <w:insideH w:val="nil"/>
          <w:insideV w:val="nil"/>
        </w:tcBorders>
        <w:shd w:val="clear" w:color="auto" w:fill="00576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5AB9E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649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A97D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A97D9" w:themeFill="accent3" w:themeFillShade="BF"/>
      </w:tcPr>
    </w:tblStylePr>
    <w:tblStylePr w:type="band1Vert">
      <w:tblPr/>
      <w:tcPr>
        <w:tcBorders>
          <w:top w:val="nil"/>
          <w:left w:val="nil"/>
          <w:bottom w:val="nil"/>
          <w:right w:val="nil"/>
          <w:insideH w:val="nil"/>
          <w:insideV w:val="nil"/>
        </w:tcBorders>
        <w:shd w:val="clear" w:color="auto" w:fill="1A97D9" w:themeFill="accent3" w:themeFillShade="BF"/>
      </w:tcPr>
    </w:tblStylePr>
    <w:tblStylePr w:type="band1Horz">
      <w:tblPr/>
      <w:tcPr>
        <w:tcBorders>
          <w:top w:val="nil"/>
          <w:left w:val="nil"/>
          <w:bottom w:val="nil"/>
          <w:right w:val="nil"/>
          <w:insideH w:val="nil"/>
          <w:insideV w:val="nil"/>
        </w:tcBorders>
        <w:shd w:val="clear" w:color="auto" w:fill="1A97D9"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4C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4" w:themeFillShade="BF"/>
      </w:tcPr>
    </w:tblStylePr>
    <w:tblStylePr w:type="band1Vert">
      <w:tblPr/>
      <w:tcPr>
        <w:tcBorders>
          <w:top w:val="nil"/>
          <w:left w:val="nil"/>
          <w:bottom w:val="nil"/>
          <w:right w:val="nil"/>
          <w:insideH w:val="nil"/>
          <w:insideV w:val="nil"/>
        </w:tcBorders>
        <w:shd w:val="clear" w:color="auto" w:fill="003871" w:themeFill="accent4" w:themeFillShade="BF"/>
      </w:tcPr>
    </w:tblStylePr>
    <w:tblStylePr w:type="band1Horz">
      <w:tblPr/>
      <w:tcPr>
        <w:tcBorders>
          <w:top w:val="nil"/>
          <w:left w:val="nil"/>
          <w:bottom w:val="nil"/>
          <w:right w:val="nil"/>
          <w:insideH w:val="nil"/>
          <w:insideV w:val="nil"/>
        </w:tcBorders>
        <w:shd w:val="clear" w:color="auto" w:fill="003871"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5AAA6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53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804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8049" w:themeFill="accent5" w:themeFillShade="BF"/>
      </w:tcPr>
    </w:tblStylePr>
    <w:tblStylePr w:type="band1Vert">
      <w:tblPr/>
      <w:tcPr>
        <w:tcBorders>
          <w:top w:val="nil"/>
          <w:left w:val="nil"/>
          <w:bottom w:val="nil"/>
          <w:right w:val="nil"/>
          <w:insideH w:val="nil"/>
          <w:insideV w:val="nil"/>
        </w:tcBorders>
        <w:shd w:val="clear" w:color="auto" w:fill="428049" w:themeFill="accent5" w:themeFillShade="BF"/>
      </w:tcPr>
    </w:tblStylePr>
    <w:tblStylePr w:type="band1Horz">
      <w:tblPr/>
      <w:tcPr>
        <w:tcBorders>
          <w:top w:val="nil"/>
          <w:left w:val="nil"/>
          <w:bottom w:val="nil"/>
          <w:right w:val="nil"/>
          <w:insideH w:val="nil"/>
          <w:insideV w:val="nil"/>
        </w:tcBorders>
        <w:shd w:val="clear" w:color="auto" w:fill="428049"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E6643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2A1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0401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04018" w:themeFill="accent6" w:themeFillShade="BF"/>
      </w:tcPr>
    </w:tblStylePr>
    <w:tblStylePr w:type="band1Vert">
      <w:tblPr/>
      <w:tcPr>
        <w:tcBorders>
          <w:top w:val="nil"/>
          <w:left w:val="nil"/>
          <w:bottom w:val="nil"/>
          <w:right w:val="nil"/>
          <w:insideH w:val="nil"/>
          <w:insideV w:val="nil"/>
        </w:tcBorders>
        <w:shd w:val="clear" w:color="auto" w:fill="C04018" w:themeFill="accent6" w:themeFillShade="BF"/>
      </w:tcPr>
    </w:tblStylePr>
    <w:tblStylePr w:type="band1Horz">
      <w:tblPr/>
      <w:tcPr>
        <w:tcBorders>
          <w:top w:val="nil"/>
          <w:left w:val="nil"/>
          <w:bottom w:val="nil"/>
          <w:right w:val="nil"/>
          <w:insideH w:val="nil"/>
          <w:insideV w:val="nil"/>
        </w:tcBorders>
        <w:shd w:val="clear" w:color="auto" w:fill="C04018"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93AABA" w:themeColor="accent1" w:themeTint="66"/>
        <w:left w:val="single" w:sz="4" w:space="0" w:color="93AABA" w:themeColor="accent1" w:themeTint="66"/>
        <w:bottom w:val="single" w:sz="4" w:space="0" w:color="93AABA" w:themeColor="accent1" w:themeTint="66"/>
        <w:right w:val="single" w:sz="4" w:space="0" w:color="93AABA" w:themeColor="accent1" w:themeTint="66"/>
        <w:insideH w:val="single" w:sz="4" w:space="0" w:color="93AABA" w:themeColor="accent1" w:themeTint="66"/>
        <w:insideV w:val="single" w:sz="4" w:space="0" w:color="93AABA" w:themeColor="accent1" w:themeTint="66"/>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2" w:space="0" w:color="607F9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68EBFF" w:themeColor="accent2" w:themeTint="66"/>
        <w:left w:val="single" w:sz="4" w:space="0" w:color="68EBFF" w:themeColor="accent2" w:themeTint="66"/>
        <w:bottom w:val="single" w:sz="4" w:space="0" w:color="68EBFF" w:themeColor="accent2" w:themeTint="66"/>
        <w:right w:val="single" w:sz="4" w:space="0" w:color="68EBFF" w:themeColor="accent2" w:themeTint="66"/>
        <w:insideH w:val="single" w:sz="4" w:space="0" w:color="68EBFF" w:themeColor="accent2" w:themeTint="66"/>
        <w:insideV w:val="single" w:sz="4" w:space="0" w:color="68EBFF" w:themeColor="accent2" w:themeTint="66"/>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2" w:space="0" w:color="1DE1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BDE2F7" w:themeColor="accent3" w:themeTint="66"/>
        <w:left w:val="single" w:sz="4" w:space="0" w:color="BDE2F7" w:themeColor="accent3" w:themeTint="66"/>
        <w:bottom w:val="single" w:sz="4" w:space="0" w:color="BDE2F7" w:themeColor="accent3" w:themeTint="66"/>
        <w:right w:val="single" w:sz="4" w:space="0" w:color="BDE2F7" w:themeColor="accent3" w:themeTint="66"/>
        <w:insideH w:val="single" w:sz="4" w:space="0" w:color="BDE2F7" w:themeColor="accent3" w:themeTint="66"/>
        <w:insideV w:val="single" w:sz="4" w:space="0" w:color="BDE2F7" w:themeColor="accent3" w:themeTint="66"/>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2" w:space="0" w:color="9CD4F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6FB7FF" w:themeColor="accent4" w:themeTint="66"/>
        <w:left w:val="single" w:sz="4" w:space="0" w:color="6FB7FF" w:themeColor="accent4" w:themeTint="66"/>
        <w:bottom w:val="single" w:sz="4" w:space="0" w:color="6FB7FF" w:themeColor="accent4" w:themeTint="66"/>
        <w:right w:val="single" w:sz="4" w:space="0" w:color="6FB7FF" w:themeColor="accent4" w:themeTint="66"/>
        <w:insideH w:val="single" w:sz="4" w:space="0" w:color="6FB7FF" w:themeColor="accent4" w:themeTint="66"/>
        <w:insideV w:val="single" w:sz="4" w:space="0" w:color="6FB7FF" w:themeColor="accent4" w:themeTint="66"/>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2" w:space="0" w:color="2793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BDDDC0" w:themeColor="accent5" w:themeTint="66"/>
        <w:left w:val="single" w:sz="4" w:space="0" w:color="BDDDC0" w:themeColor="accent5" w:themeTint="66"/>
        <w:bottom w:val="single" w:sz="4" w:space="0" w:color="BDDDC0" w:themeColor="accent5" w:themeTint="66"/>
        <w:right w:val="single" w:sz="4" w:space="0" w:color="BDDDC0" w:themeColor="accent5" w:themeTint="66"/>
        <w:insideH w:val="single" w:sz="4" w:space="0" w:color="BDDDC0" w:themeColor="accent5" w:themeTint="66"/>
        <w:insideV w:val="single" w:sz="4" w:space="0" w:color="BDDDC0" w:themeColor="accent5" w:themeTint="66"/>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2" w:space="0" w:color="9CCCA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F5C1B1" w:themeColor="accent6" w:themeTint="66"/>
        <w:left w:val="single" w:sz="4" w:space="0" w:color="F5C1B1" w:themeColor="accent6" w:themeTint="66"/>
        <w:bottom w:val="single" w:sz="4" w:space="0" w:color="F5C1B1" w:themeColor="accent6" w:themeTint="66"/>
        <w:right w:val="single" w:sz="4" w:space="0" w:color="F5C1B1" w:themeColor="accent6" w:themeTint="66"/>
        <w:insideH w:val="single" w:sz="4" w:space="0" w:color="F5C1B1" w:themeColor="accent6" w:themeTint="66"/>
        <w:insideV w:val="single" w:sz="4" w:space="0" w:color="F5C1B1" w:themeColor="accent6" w:themeTint="66"/>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2" w:space="0" w:color="F0A28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607F95" w:themeColor="accent1" w:themeTint="99"/>
        <w:bottom w:val="single" w:sz="2" w:space="0" w:color="607F95" w:themeColor="accent1" w:themeTint="99"/>
        <w:insideH w:val="single" w:sz="2" w:space="0" w:color="607F95" w:themeColor="accent1" w:themeTint="99"/>
        <w:insideV w:val="single" w:sz="2" w:space="0" w:color="607F95" w:themeColor="accent1" w:themeTint="99"/>
      </w:tblBorders>
    </w:tblPr>
    <w:tblStylePr w:type="firstRow">
      <w:rPr>
        <w:b/>
        <w:bCs/>
      </w:rPr>
      <w:tblPr/>
      <w:tcPr>
        <w:tcBorders>
          <w:top w:val="nil"/>
          <w:bottom w:val="single" w:sz="12" w:space="0" w:color="607F95" w:themeColor="accent1" w:themeTint="99"/>
          <w:insideH w:val="nil"/>
          <w:insideV w:val="nil"/>
        </w:tcBorders>
        <w:shd w:val="clear" w:color="auto" w:fill="FFFFFF" w:themeFill="background1"/>
      </w:tcPr>
    </w:tblStylePr>
    <w:tblStylePr w:type="lastRow">
      <w:rPr>
        <w:b/>
        <w:bCs/>
      </w:rPr>
      <w:tblPr/>
      <w:tcPr>
        <w:tcBorders>
          <w:top w:val="double" w:sz="2" w:space="0" w:color="607F9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1DE1FF" w:themeColor="accent2" w:themeTint="99"/>
        <w:bottom w:val="single" w:sz="2" w:space="0" w:color="1DE1FF" w:themeColor="accent2" w:themeTint="99"/>
        <w:insideH w:val="single" w:sz="2" w:space="0" w:color="1DE1FF" w:themeColor="accent2" w:themeTint="99"/>
        <w:insideV w:val="single" w:sz="2" w:space="0" w:color="1DE1FF" w:themeColor="accent2" w:themeTint="99"/>
      </w:tblBorders>
    </w:tblPr>
    <w:tblStylePr w:type="firstRow">
      <w:rPr>
        <w:b/>
        <w:bCs/>
      </w:rPr>
      <w:tblPr/>
      <w:tcPr>
        <w:tcBorders>
          <w:top w:val="nil"/>
          <w:bottom w:val="single" w:sz="12" w:space="0" w:color="1DE1FF" w:themeColor="accent2" w:themeTint="99"/>
          <w:insideH w:val="nil"/>
          <w:insideV w:val="nil"/>
        </w:tcBorders>
        <w:shd w:val="clear" w:color="auto" w:fill="FFFFFF" w:themeFill="background1"/>
      </w:tcPr>
    </w:tblStylePr>
    <w:tblStylePr w:type="lastRow">
      <w:rPr>
        <w:b/>
        <w:bCs/>
      </w:rPr>
      <w:tblPr/>
      <w:tcPr>
        <w:tcBorders>
          <w:top w:val="double" w:sz="2" w:space="0" w:color="1DE1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9CD4F3" w:themeColor="accent3" w:themeTint="99"/>
        <w:bottom w:val="single" w:sz="2" w:space="0" w:color="9CD4F3" w:themeColor="accent3" w:themeTint="99"/>
        <w:insideH w:val="single" w:sz="2" w:space="0" w:color="9CD4F3" w:themeColor="accent3" w:themeTint="99"/>
        <w:insideV w:val="single" w:sz="2" w:space="0" w:color="9CD4F3" w:themeColor="accent3" w:themeTint="99"/>
      </w:tblBorders>
    </w:tblPr>
    <w:tblStylePr w:type="firstRow">
      <w:rPr>
        <w:b/>
        <w:bCs/>
      </w:rPr>
      <w:tblPr/>
      <w:tcPr>
        <w:tcBorders>
          <w:top w:val="nil"/>
          <w:bottom w:val="single" w:sz="12" w:space="0" w:color="9CD4F3" w:themeColor="accent3" w:themeTint="99"/>
          <w:insideH w:val="nil"/>
          <w:insideV w:val="nil"/>
        </w:tcBorders>
        <w:shd w:val="clear" w:color="auto" w:fill="FFFFFF" w:themeFill="background1"/>
      </w:tcPr>
    </w:tblStylePr>
    <w:tblStylePr w:type="lastRow">
      <w:rPr>
        <w:b/>
        <w:bCs/>
      </w:rPr>
      <w:tblPr/>
      <w:tcPr>
        <w:tcBorders>
          <w:top w:val="double" w:sz="2" w:space="0" w:color="9CD4F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2793FF" w:themeColor="accent4" w:themeTint="99"/>
        <w:bottom w:val="single" w:sz="2" w:space="0" w:color="2793FF" w:themeColor="accent4" w:themeTint="99"/>
        <w:insideH w:val="single" w:sz="2" w:space="0" w:color="2793FF" w:themeColor="accent4" w:themeTint="99"/>
        <w:insideV w:val="single" w:sz="2" w:space="0" w:color="2793FF" w:themeColor="accent4" w:themeTint="99"/>
      </w:tblBorders>
    </w:tblPr>
    <w:tblStylePr w:type="firstRow">
      <w:rPr>
        <w:b/>
        <w:bCs/>
      </w:rPr>
      <w:tblPr/>
      <w:tcPr>
        <w:tcBorders>
          <w:top w:val="nil"/>
          <w:bottom w:val="single" w:sz="12" w:space="0" w:color="2793FF" w:themeColor="accent4" w:themeTint="99"/>
          <w:insideH w:val="nil"/>
          <w:insideV w:val="nil"/>
        </w:tcBorders>
        <w:shd w:val="clear" w:color="auto" w:fill="FFFFFF" w:themeFill="background1"/>
      </w:tcPr>
    </w:tblStylePr>
    <w:tblStylePr w:type="lastRow">
      <w:rPr>
        <w:b/>
        <w:bCs/>
      </w:rPr>
      <w:tblPr/>
      <w:tcPr>
        <w:tcBorders>
          <w:top w:val="double" w:sz="2" w:space="0" w:color="2793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9CCCA1" w:themeColor="accent5" w:themeTint="99"/>
        <w:bottom w:val="single" w:sz="2" w:space="0" w:color="9CCCA1" w:themeColor="accent5" w:themeTint="99"/>
        <w:insideH w:val="single" w:sz="2" w:space="0" w:color="9CCCA1" w:themeColor="accent5" w:themeTint="99"/>
        <w:insideV w:val="single" w:sz="2" w:space="0" w:color="9CCCA1" w:themeColor="accent5" w:themeTint="99"/>
      </w:tblBorders>
    </w:tblPr>
    <w:tblStylePr w:type="firstRow">
      <w:rPr>
        <w:b/>
        <w:bCs/>
      </w:rPr>
      <w:tblPr/>
      <w:tcPr>
        <w:tcBorders>
          <w:top w:val="nil"/>
          <w:bottom w:val="single" w:sz="12" w:space="0" w:color="9CCCA1" w:themeColor="accent5" w:themeTint="99"/>
          <w:insideH w:val="nil"/>
          <w:insideV w:val="nil"/>
        </w:tcBorders>
        <w:shd w:val="clear" w:color="auto" w:fill="FFFFFF" w:themeFill="background1"/>
      </w:tcPr>
    </w:tblStylePr>
    <w:tblStylePr w:type="lastRow">
      <w:rPr>
        <w:b/>
        <w:bCs/>
      </w:rPr>
      <w:tblPr/>
      <w:tcPr>
        <w:tcBorders>
          <w:top w:val="double" w:sz="2" w:space="0" w:color="9CCCA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F0A28A" w:themeColor="accent6" w:themeTint="99"/>
        <w:bottom w:val="single" w:sz="2" w:space="0" w:color="F0A28A" w:themeColor="accent6" w:themeTint="99"/>
        <w:insideH w:val="single" w:sz="2" w:space="0" w:color="F0A28A" w:themeColor="accent6" w:themeTint="99"/>
        <w:insideV w:val="single" w:sz="2" w:space="0" w:color="F0A28A" w:themeColor="accent6" w:themeTint="99"/>
      </w:tblBorders>
    </w:tblPr>
    <w:tblStylePr w:type="firstRow">
      <w:rPr>
        <w:b/>
        <w:bCs/>
      </w:rPr>
      <w:tblPr/>
      <w:tcPr>
        <w:tcBorders>
          <w:top w:val="nil"/>
          <w:bottom w:val="single" w:sz="12" w:space="0" w:color="F0A28A" w:themeColor="accent6" w:themeTint="99"/>
          <w:insideH w:val="nil"/>
          <w:insideV w:val="nil"/>
        </w:tcBorders>
        <w:shd w:val="clear" w:color="auto" w:fill="FFFFFF" w:themeFill="background1"/>
      </w:tcPr>
    </w:tblStylePr>
    <w:tblStylePr w:type="lastRow">
      <w:rPr>
        <w:b/>
        <w:bCs/>
      </w:rPr>
      <w:tblPr/>
      <w:tcPr>
        <w:tcBorders>
          <w:top w:val="double" w:sz="2" w:space="0" w:color="F0A28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insideV w:val="nil"/>
        </w:tcBorders>
        <w:shd w:val="clear" w:color="auto" w:fill="1B242A" w:themeFill="accent1"/>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insideV w:val="nil"/>
        </w:tcBorders>
        <w:shd w:val="clear" w:color="auto" w:fill="007586" w:themeFill="accent2"/>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insideV w:val="nil"/>
        </w:tcBorders>
        <w:shd w:val="clear" w:color="auto" w:fill="5AB9EB" w:themeFill="accent3"/>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insideV w:val="nil"/>
        </w:tcBorders>
        <w:shd w:val="clear" w:color="auto" w:fill="004C97" w:themeFill="accent4"/>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insideV w:val="nil"/>
        </w:tcBorders>
        <w:shd w:val="clear" w:color="auto" w:fill="5AAA64" w:themeFill="accent5"/>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insideV w:val="nil"/>
        </w:tcBorders>
        <w:shd w:val="clear" w:color="auto" w:fill="E6643C" w:themeFill="accent6"/>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D4D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242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242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242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242A" w:themeFill="accent1"/>
      </w:tcPr>
    </w:tblStylePr>
    <w:tblStylePr w:type="band1Vert">
      <w:tblPr/>
      <w:tcPr>
        <w:shd w:val="clear" w:color="auto" w:fill="93AABA" w:themeFill="accent1" w:themeFillTint="66"/>
      </w:tcPr>
    </w:tblStylePr>
    <w:tblStylePr w:type="band1Horz">
      <w:tblPr/>
      <w:tcPr>
        <w:shd w:val="clear" w:color="auto" w:fill="93AABA"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5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58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58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58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586" w:themeFill="accent2"/>
      </w:tcPr>
    </w:tblStylePr>
    <w:tblStylePr w:type="band1Vert">
      <w:tblPr/>
      <w:tcPr>
        <w:shd w:val="clear" w:color="auto" w:fill="68EBFF" w:themeFill="accent2" w:themeFillTint="66"/>
      </w:tcPr>
    </w:tblStylePr>
    <w:tblStylePr w:type="band1Horz">
      <w:tblPr/>
      <w:tcPr>
        <w:shd w:val="clear" w:color="auto" w:fill="68EBFF"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0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B9E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B9E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B9E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B9EB" w:themeFill="accent3"/>
      </w:tcPr>
    </w:tblStylePr>
    <w:tblStylePr w:type="band1Vert">
      <w:tblPr/>
      <w:tcPr>
        <w:shd w:val="clear" w:color="auto" w:fill="BDE2F7" w:themeFill="accent3" w:themeFillTint="66"/>
      </w:tcPr>
    </w:tblStylePr>
    <w:tblStylePr w:type="band1Horz">
      <w:tblPr/>
      <w:tcPr>
        <w:shd w:val="clear" w:color="auto" w:fill="BDE2F7"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4"/>
      </w:tcPr>
    </w:tblStylePr>
    <w:tblStylePr w:type="band1Vert">
      <w:tblPr/>
      <w:tcPr>
        <w:shd w:val="clear" w:color="auto" w:fill="6FB7FF" w:themeFill="accent4" w:themeFillTint="66"/>
      </w:tcPr>
    </w:tblStylePr>
    <w:tblStylePr w:type="band1Horz">
      <w:tblPr/>
      <w:tcPr>
        <w:shd w:val="clear" w:color="auto" w:fill="6FB7FF"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E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AA6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AA6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AA6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AA64" w:themeFill="accent5"/>
      </w:tcPr>
    </w:tblStylePr>
    <w:tblStylePr w:type="band1Vert">
      <w:tblPr/>
      <w:tcPr>
        <w:shd w:val="clear" w:color="auto" w:fill="BDDDC0" w:themeFill="accent5" w:themeFillTint="66"/>
      </w:tcPr>
    </w:tblStylePr>
    <w:tblStylePr w:type="band1Horz">
      <w:tblPr/>
      <w:tcPr>
        <w:shd w:val="clear" w:color="auto" w:fill="BDDDC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0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643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643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643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643C" w:themeFill="accent6"/>
      </w:tcPr>
    </w:tblStylePr>
    <w:tblStylePr w:type="band1Vert">
      <w:tblPr/>
      <w:tcPr>
        <w:shd w:val="clear" w:color="auto" w:fill="F5C1B1" w:themeFill="accent6" w:themeFillTint="66"/>
      </w:tcPr>
    </w:tblStylePr>
    <w:tblStylePr w:type="band1Horz">
      <w:tblPr/>
      <w:tcPr>
        <w:shd w:val="clear" w:color="auto" w:fill="F5C1B1"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18" w:space="0" w:color="1B242A" w:themeColor="accent1"/>
          <w:right w:val="single" w:sz="8" w:space="0" w:color="1B242A" w:themeColor="accent1"/>
          <w:insideH w:val="nil"/>
          <w:insideV w:val="single" w:sz="8" w:space="0" w:color="1B242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insideH w:val="nil"/>
          <w:insideV w:val="single" w:sz="8" w:space="0" w:color="1B242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shd w:val="clear" w:color="auto" w:fill="BCCAD4" w:themeFill="accent1" w:themeFillTint="3F"/>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shd w:val="clear" w:color="auto" w:fill="BCCAD4" w:themeFill="accent1" w:themeFillTint="3F"/>
      </w:tcPr>
    </w:tblStylePr>
    <w:tblStylePr w:type="band2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18" w:space="0" w:color="007586" w:themeColor="accent2"/>
          <w:right w:val="single" w:sz="8" w:space="0" w:color="007586" w:themeColor="accent2"/>
          <w:insideH w:val="nil"/>
          <w:insideV w:val="single" w:sz="8" w:space="0" w:color="00758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insideH w:val="nil"/>
          <w:insideV w:val="single" w:sz="8" w:space="0" w:color="00758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shd w:val="clear" w:color="auto" w:fill="A2F2FF" w:themeFill="accent2" w:themeFillTint="3F"/>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shd w:val="clear" w:color="auto" w:fill="A2F2FF" w:themeFill="accent2" w:themeFillTint="3F"/>
      </w:tcPr>
    </w:tblStylePr>
    <w:tblStylePr w:type="band2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18" w:space="0" w:color="5AB9EB" w:themeColor="accent3"/>
          <w:right w:val="single" w:sz="8" w:space="0" w:color="5AB9EB" w:themeColor="accent3"/>
          <w:insideH w:val="nil"/>
          <w:insideV w:val="single" w:sz="8" w:space="0" w:color="5AB9E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insideH w:val="nil"/>
          <w:insideV w:val="single" w:sz="8" w:space="0" w:color="5AB9E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shd w:val="clear" w:color="auto" w:fill="D5EDFA" w:themeFill="accent3" w:themeFillTint="3F"/>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shd w:val="clear" w:color="auto" w:fill="D5EDFA" w:themeFill="accent3" w:themeFillTint="3F"/>
      </w:tcPr>
    </w:tblStylePr>
    <w:tblStylePr w:type="band2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18" w:space="0" w:color="004C97" w:themeColor="accent4"/>
          <w:right w:val="single" w:sz="8" w:space="0" w:color="004C97" w:themeColor="accent4"/>
          <w:insideH w:val="nil"/>
          <w:insideV w:val="single" w:sz="8" w:space="0" w:color="004C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insideH w:val="nil"/>
          <w:insideV w:val="single" w:sz="8" w:space="0" w:color="004C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shd w:val="clear" w:color="auto" w:fill="A6D2FF" w:themeFill="accent4" w:themeFillTint="3F"/>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shd w:val="clear" w:color="auto" w:fill="A6D2FF" w:themeFill="accent4" w:themeFillTint="3F"/>
      </w:tcPr>
    </w:tblStylePr>
    <w:tblStylePr w:type="band2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18" w:space="0" w:color="5AAA64" w:themeColor="accent5"/>
          <w:right w:val="single" w:sz="8" w:space="0" w:color="5AAA64" w:themeColor="accent5"/>
          <w:insideH w:val="nil"/>
          <w:insideV w:val="single" w:sz="8" w:space="0" w:color="5AAA6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insideH w:val="nil"/>
          <w:insideV w:val="single" w:sz="8" w:space="0" w:color="5AAA6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shd w:val="clear" w:color="auto" w:fill="D6EAD8" w:themeFill="accent5" w:themeFillTint="3F"/>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shd w:val="clear" w:color="auto" w:fill="D6EAD8" w:themeFill="accent5" w:themeFillTint="3F"/>
      </w:tcPr>
    </w:tblStylePr>
    <w:tblStylePr w:type="band2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18" w:space="0" w:color="E6643C" w:themeColor="accent6"/>
          <w:right w:val="single" w:sz="8" w:space="0" w:color="E6643C" w:themeColor="accent6"/>
          <w:insideH w:val="nil"/>
          <w:insideV w:val="single" w:sz="8" w:space="0" w:color="E664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insideH w:val="nil"/>
          <w:insideV w:val="single" w:sz="8" w:space="0" w:color="E664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shd w:val="clear" w:color="auto" w:fill="F8D8CE" w:themeFill="accent6" w:themeFillTint="3F"/>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shd w:val="clear" w:color="auto" w:fill="F8D8CE" w:themeFill="accent6" w:themeFillTint="3F"/>
      </w:tcPr>
    </w:tblStylePr>
    <w:tblStylePr w:type="band2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pPr>
        <w:spacing w:before="0" w:after="0" w:line="240" w:lineRule="auto"/>
      </w:pPr>
      <w:rPr>
        <w:b/>
        <w:bCs/>
        <w:color w:val="FFFFFF" w:themeColor="background1"/>
      </w:rPr>
      <w:tblPr/>
      <w:tcPr>
        <w:shd w:val="clear" w:color="auto" w:fill="007586" w:themeFill="accent2"/>
      </w:tcPr>
    </w:tblStylePr>
    <w:tblStylePr w:type="lastRow">
      <w:pPr>
        <w:spacing w:before="0" w:after="0" w:line="240" w:lineRule="auto"/>
      </w:pPr>
      <w:rPr>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tcBorders>
      </w:tcPr>
    </w:tblStylePr>
    <w:tblStylePr w:type="firstCol">
      <w:rPr>
        <w:b/>
        <w:bCs/>
      </w:rPr>
    </w:tblStylePr>
    <w:tblStylePr w:type="lastCol">
      <w:rPr>
        <w:b/>
        <w:bCs/>
      </w:r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pPr>
        <w:spacing w:before="0" w:after="0" w:line="240" w:lineRule="auto"/>
      </w:pPr>
      <w:rPr>
        <w:b/>
        <w:bCs/>
        <w:color w:val="FFFFFF" w:themeColor="background1"/>
      </w:rPr>
      <w:tblPr/>
      <w:tcPr>
        <w:shd w:val="clear" w:color="auto" w:fill="5AB9EB" w:themeFill="accent3"/>
      </w:tcPr>
    </w:tblStylePr>
    <w:tblStylePr w:type="lastRow">
      <w:pPr>
        <w:spacing w:before="0" w:after="0" w:line="240" w:lineRule="auto"/>
      </w:pPr>
      <w:rPr>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tcBorders>
      </w:tcPr>
    </w:tblStylePr>
    <w:tblStylePr w:type="firstCol">
      <w:rPr>
        <w:b/>
        <w:bCs/>
      </w:rPr>
    </w:tblStylePr>
    <w:tblStylePr w:type="lastCol">
      <w:rPr>
        <w:b/>
        <w:bCs/>
      </w:r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pPr>
        <w:spacing w:before="0" w:after="0" w:line="240" w:lineRule="auto"/>
      </w:pPr>
      <w:rPr>
        <w:b/>
        <w:bCs/>
        <w:color w:val="FFFFFF" w:themeColor="background1"/>
      </w:rPr>
      <w:tblPr/>
      <w:tcPr>
        <w:shd w:val="clear" w:color="auto" w:fill="5AAA64" w:themeFill="accent5"/>
      </w:tcPr>
    </w:tblStylePr>
    <w:tblStylePr w:type="lastRow">
      <w:pPr>
        <w:spacing w:before="0" w:after="0" w:line="240" w:lineRule="auto"/>
      </w:pPr>
      <w:rPr>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tcBorders>
      </w:tcPr>
    </w:tblStylePr>
    <w:tblStylePr w:type="firstCol">
      <w:rPr>
        <w:b/>
        <w:bCs/>
      </w:rPr>
    </w:tblStylePr>
    <w:tblStylePr w:type="lastCol">
      <w:rPr>
        <w:b/>
        <w:bCs/>
      </w:r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pPr>
        <w:spacing w:before="0" w:after="0" w:line="240" w:lineRule="auto"/>
      </w:pPr>
      <w:rPr>
        <w:b/>
        <w:bCs/>
        <w:color w:val="FFFFFF" w:themeColor="background1"/>
      </w:rPr>
      <w:tblPr/>
      <w:tcPr>
        <w:shd w:val="clear" w:color="auto" w:fill="E6643C" w:themeFill="accent6"/>
      </w:tcPr>
    </w:tblStylePr>
    <w:tblStylePr w:type="lastRow">
      <w:pPr>
        <w:spacing w:before="0" w:after="0" w:line="240" w:lineRule="auto"/>
      </w:pPr>
      <w:rPr>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tcBorders>
      </w:tcPr>
    </w:tblStylePr>
    <w:tblStylePr w:type="firstCol">
      <w:rPr>
        <w:b/>
        <w:bCs/>
      </w:rPr>
    </w:tblStylePr>
    <w:tblStylePr w:type="lastCol">
      <w:rPr>
        <w:b/>
        <w:bCs/>
      </w:r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141A1F" w:themeColor="accent1" w:themeShade="BF"/>
    </w:rPr>
    <w:tblPr>
      <w:tblStyleRowBandSize w:val="1"/>
      <w:tblStyleColBandSize w:val="1"/>
      <w:tblBorders>
        <w:top w:val="single" w:sz="8" w:space="0" w:color="1B242A" w:themeColor="accent1"/>
        <w:bottom w:val="single" w:sz="8" w:space="0" w:color="1B242A" w:themeColor="accent1"/>
      </w:tblBorders>
    </w:tblPr>
    <w:tblStylePr w:type="fir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la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left w:val="nil"/>
          <w:right w:val="nil"/>
          <w:insideH w:val="nil"/>
          <w:insideV w:val="nil"/>
        </w:tcBorders>
        <w:shd w:val="clear" w:color="auto" w:fill="BCCAD4"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005764" w:themeColor="accent2" w:themeShade="BF"/>
    </w:rPr>
    <w:tblPr>
      <w:tblStyleRowBandSize w:val="1"/>
      <w:tblStyleColBandSize w:val="1"/>
      <w:tblBorders>
        <w:top w:val="single" w:sz="8" w:space="0" w:color="007586" w:themeColor="accent2"/>
        <w:bottom w:val="single" w:sz="8" w:space="0" w:color="007586" w:themeColor="accent2"/>
      </w:tblBorders>
    </w:tblPr>
    <w:tblStylePr w:type="fir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la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left w:val="nil"/>
          <w:right w:val="nil"/>
          <w:insideH w:val="nil"/>
          <w:insideV w:val="nil"/>
        </w:tcBorders>
        <w:shd w:val="clear" w:color="auto" w:fill="A2F2FF"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1A97D9" w:themeColor="accent3" w:themeShade="BF"/>
    </w:rPr>
    <w:tblPr>
      <w:tblStyleRowBandSize w:val="1"/>
      <w:tblStyleColBandSize w:val="1"/>
      <w:tblBorders>
        <w:top w:val="single" w:sz="8" w:space="0" w:color="5AB9EB" w:themeColor="accent3"/>
        <w:bottom w:val="single" w:sz="8" w:space="0" w:color="5AB9EB" w:themeColor="accent3"/>
      </w:tblBorders>
    </w:tblPr>
    <w:tblStylePr w:type="fir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la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left w:val="nil"/>
          <w:right w:val="nil"/>
          <w:insideH w:val="nil"/>
          <w:insideV w:val="nil"/>
        </w:tcBorders>
        <w:shd w:val="clear" w:color="auto" w:fill="D5EDFA"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003871" w:themeColor="accent4" w:themeShade="BF"/>
    </w:rPr>
    <w:tblPr>
      <w:tblStyleRowBandSize w:val="1"/>
      <w:tblStyleColBandSize w:val="1"/>
      <w:tblBorders>
        <w:top w:val="single" w:sz="8" w:space="0" w:color="004C97" w:themeColor="accent4"/>
        <w:bottom w:val="single" w:sz="8" w:space="0" w:color="004C97" w:themeColor="accent4"/>
      </w:tblBorders>
    </w:tblPr>
    <w:tblStylePr w:type="fir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la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left w:val="nil"/>
          <w:right w:val="nil"/>
          <w:insideH w:val="nil"/>
          <w:insideV w:val="nil"/>
        </w:tcBorders>
        <w:shd w:val="clear" w:color="auto" w:fill="A6D2FF"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428049" w:themeColor="accent5" w:themeShade="BF"/>
    </w:rPr>
    <w:tblPr>
      <w:tblStyleRowBandSize w:val="1"/>
      <w:tblStyleColBandSize w:val="1"/>
      <w:tblBorders>
        <w:top w:val="single" w:sz="8" w:space="0" w:color="5AAA64" w:themeColor="accent5"/>
        <w:bottom w:val="single" w:sz="8" w:space="0" w:color="5AAA64" w:themeColor="accent5"/>
      </w:tblBorders>
    </w:tblPr>
    <w:tblStylePr w:type="fir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la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left w:val="nil"/>
          <w:right w:val="nil"/>
          <w:insideH w:val="nil"/>
          <w:insideV w:val="nil"/>
        </w:tcBorders>
        <w:shd w:val="clear" w:color="auto" w:fill="D6EAD8"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C04018" w:themeColor="accent6" w:themeShade="BF"/>
    </w:rPr>
    <w:tblPr>
      <w:tblStyleRowBandSize w:val="1"/>
      <w:tblStyleColBandSize w:val="1"/>
      <w:tblBorders>
        <w:top w:val="single" w:sz="8" w:space="0" w:color="E6643C" w:themeColor="accent6"/>
        <w:bottom w:val="single" w:sz="8" w:space="0" w:color="E6643C" w:themeColor="accent6"/>
      </w:tblBorders>
    </w:tblPr>
    <w:tblStylePr w:type="fir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la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left w:val="nil"/>
          <w:right w:val="nil"/>
          <w:insideH w:val="nil"/>
          <w:insideV w:val="nil"/>
        </w:tcBorders>
        <w:shd w:val="clear" w:color="auto" w:fill="F8D8CE"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07F95" w:themeColor="accent1" w:themeTint="99"/>
        </w:tcBorders>
      </w:tcPr>
    </w:tblStylePr>
    <w:tblStylePr w:type="lastRow">
      <w:rPr>
        <w:b/>
        <w:bCs/>
      </w:rPr>
      <w:tblPr/>
      <w:tcPr>
        <w:tcBorders>
          <w:top w:val="sing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1DE1FF" w:themeColor="accent2" w:themeTint="99"/>
        </w:tcBorders>
      </w:tcPr>
    </w:tblStylePr>
    <w:tblStylePr w:type="lastRow">
      <w:rPr>
        <w:b/>
        <w:bCs/>
      </w:rPr>
      <w:tblPr/>
      <w:tcPr>
        <w:tcBorders>
          <w:top w:val="sing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9CD4F3" w:themeColor="accent3" w:themeTint="99"/>
        </w:tcBorders>
      </w:tcPr>
    </w:tblStylePr>
    <w:tblStylePr w:type="lastRow">
      <w:rPr>
        <w:b/>
        <w:bCs/>
      </w:rPr>
      <w:tblPr/>
      <w:tcPr>
        <w:tcBorders>
          <w:top w:val="sing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2793FF" w:themeColor="accent4" w:themeTint="99"/>
        </w:tcBorders>
      </w:tcPr>
    </w:tblStylePr>
    <w:tblStylePr w:type="lastRow">
      <w:rPr>
        <w:b/>
        <w:bCs/>
      </w:rPr>
      <w:tblPr/>
      <w:tcPr>
        <w:tcBorders>
          <w:top w:val="sing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9CCCA1" w:themeColor="accent5" w:themeTint="99"/>
        </w:tcBorders>
      </w:tcPr>
    </w:tblStylePr>
    <w:tblStylePr w:type="lastRow">
      <w:rPr>
        <w:b/>
        <w:bCs/>
      </w:rPr>
      <w:tblPr/>
      <w:tcPr>
        <w:tcBorders>
          <w:top w:val="sing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F0A28A" w:themeColor="accent6" w:themeTint="99"/>
        </w:tcBorders>
      </w:tcPr>
    </w:tblStylePr>
    <w:tblStylePr w:type="lastRow">
      <w:rPr>
        <w:b/>
        <w:bCs/>
      </w:rPr>
      <w:tblPr/>
      <w:tcPr>
        <w:tcBorders>
          <w:top w:val="sing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607F95" w:themeColor="accent1" w:themeTint="99"/>
        <w:bottom w:val="single" w:sz="4" w:space="0" w:color="607F95" w:themeColor="accent1" w:themeTint="99"/>
        <w:insideH w:val="single" w:sz="4" w:space="0" w:color="607F9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1DE1FF" w:themeColor="accent2" w:themeTint="99"/>
        <w:bottom w:val="single" w:sz="4" w:space="0" w:color="1DE1FF" w:themeColor="accent2" w:themeTint="99"/>
        <w:insideH w:val="single" w:sz="4" w:space="0" w:color="1DE1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9CD4F3" w:themeColor="accent3" w:themeTint="99"/>
        <w:bottom w:val="single" w:sz="4" w:space="0" w:color="9CD4F3" w:themeColor="accent3" w:themeTint="99"/>
        <w:insideH w:val="single" w:sz="4" w:space="0" w:color="9CD4F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2793FF" w:themeColor="accent4" w:themeTint="99"/>
        <w:bottom w:val="single" w:sz="4" w:space="0" w:color="2793FF" w:themeColor="accent4" w:themeTint="99"/>
        <w:insideH w:val="single" w:sz="4" w:space="0" w:color="2793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9CCCA1" w:themeColor="accent5" w:themeTint="99"/>
        <w:bottom w:val="single" w:sz="4" w:space="0" w:color="9CCCA1" w:themeColor="accent5" w:themeTint="99"/>
        <w:insideH w:val="single" w:sz="4" w:space="0" w:color="9CCCA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F0A28A" w:themeColor="accent6" w:themeTint="99"/>
        <w:bottom w:val="single" w:sz="4" w:space="0" w:color="F0A28A" w:themeColor="accent6" w:themeTint="99"/>
        <w:insideH w:val="single" w:sz="4" w:space="0" w:color="F0A28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1B242A" w:themeColor="accent1"/>
        <w:left w:val="single" w:sz="4" w:space="0" w:color="1B242A" w:themeColor="accent1"/>
        <w:bottom w:val="single" w:sz="4" w:space="0" w:color="1B242A" w:themeColor="accent1"/>
        <w:right w:val="single" w:sz="4" w:space="0" w:color="1B242A" w:themeColor="accent1"/>
      </w:tblBorders>
    </w:tblPr>
    <w:tblStylePr w:type="firstRow">
      <w:rPr>
        <w:b/>
        <w:bCs/>
        <w:color w:val="FFFFFF" w:themeColor="background1"/>
      </w:rPr>
      <w:tblPr/>
      <w:tcPr>
        <w:shd w:val="clear" w:color="auto" w:fill="1B242A" w:themeFill="accent1"/>
      </w:tcPr>
    </w:tblStylePr>
    <w:tblStylePr w:type="lastRow">
      <w:rPr>
        <w:b/>
        <w:bCs/>
      </w:rPr>
      <w:tblPr/>
      <w:tcPr>
        <w:tcBorders>
          <w:top w:val="double" w:sz="4" w:space="0" w:color="1B242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242A" w:themeColor="accent1"/>
          <w:right w:val="single" w:sz="4" w:space="0" w:color="1B242A" w:themeColor="accent1"/>
        </w:tcBorders>
      </w:tcPr>
    </w:tblStylePr>
    <w:tblStylePr w:type="band1Horz">
      <w:tblPr/>
      <w:tcPr>
        <w:tcBorders>
          <w:top w:val="single" w:sz="4" w:space="0" w:color="1B242A" w:themeColor="accent1"/>
          <w:bottom w:val="single" w:sz="4" w:space="0" w:color="1B242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242A" w:themeColor="accent1"/>
          <w:left w:val="nil"/>
        </w:tcBorders>
      </w:tcPr>
    </w:tblStylePr>
    <w:tblStylePr w:type="swCell">
      <w:tblPr/>
      <w:tcPr>
        <w:tcBorders>
          <w:top w:val="double" w:sz="4" w:space="0" w:color="1B242A"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007586" w:themeColor="accent2"/>
        <w:left w:val="single" w:sz="4" w:space="0" w:color="007586" w:themeColor="accent2"/>
        <w:bottom w:val="single" w:sz="4" w:space="0" w:color="007586" w:themeColor="accent2"/>
        <w:right w:val="single" w:sz="4" w:space="0" w:color="007586" w:themeColor="accent2"/>
      </w:tblBorders>
    </w:tblPr>
    <w:tblStylePr w:type="firstRow">
      <w:rPr>
        <w:b/>
        <w:bCs/>
        <w:color w:val="FFFFFF" w:themeColor="background1"/>
      </w:rPr>
      <w:tblPr/>
      <w:tcPr>
        <w:shd w:val="clear" w:color="auto" w:fill="007586" w:themeFill="accent2"/>
      </w:tcPr>
    </w:tblStylePr>
    <w:tblStylePr w:type="lastRow">
      <w:rPr>
        <w:b/>
        <w:bCs/>
      </w:rPr>
      <w:tblPr/>
      <w:tcPr>
        <w:tcBorders>
          <w:top w:val="double" w:sz="4" w:space="0" w:color="00758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586" w:themeColor="accent2"/>
          <w:right w:val="single" w:sz="4" w:space="0" w:color="007586" w:themeColor="accent2"/>
        </w:tcBorders>
      </w:tcPr>
    </w:tblStylePr>
    <w:tblStylePr w:type="band1Horz">
      <w:tblPr/>
      <w:tcPr>
        <w:tcBorders>
          <w:top w:val="single" w:sz="4" w:space="0" w:color="007586" w:themeColor="accent2"/>
          <w:bottom w:val="single" w:sz="4" w:space="0" w:color="00758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586" w:themeColor="accent2"/>
          <w:left w:val="nil"/>
        </w:tcBorders>
      </w:tcPr>
    </w:tblStylePr>
    <w:tblStylePr w:type="swCell">
      <w:tblPr/>
      <w:tcPr>
        <w:tcBorders>
          <w:top w:val="double" w:sz="4" w:space="0" w:color="007586"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5AB9EB" w:themeColor="accent3"/>
        <w:left w:val="single" w:sz="4" w:space="0" w:color="5AB9EB" w:themeColor="accent3"/>
        <w:bottom w:val="single" w:sz="4" w:space="0" w:color="5AB9EB" w:themeColor="accent3"/>
        <w:right w:val="single" w:sz="4" w:space="0" w:color="5AB9EB" w:themeColor="accent3"/>
      </w:tblBorders>
    </w:tblPr>
    <w:tblStylePr w:type="firstRow">
      <w:rPr>
        <w:b/>
        <w:bCs/>
        <w:color w:val="FFFFFF" w:themeColor="background1"/>
      </w:rPr>
      <w:tblPr/>
      <w:tcPr>
        <w:shd w:val="clear" w:color="auto" w:fill="5AB9EB" w:themeFill="accent3"/>
      </w:tcPr>
    </w:tblStylePr>
    <w:tblStylePr w:type="lastRow">
      <w:rPr>
        <w:b/>
        <w:bCs/>
      </w:rPr>
      <w:tblPr/>
      <w:tcPr>
        <w:tcBorders>
          <w:top w:val="double" w:sz="4" w:space="0" w:color="5AB9E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B9EB" w:themeColor="accent3"/>
          <w:right w:val="single" w:sz="4" w:space="0" w:color="5AB9EB" w:themeColor="accent3"/>
        </w:tcBorders>
      </w:tcPr>
    </w:tblStylePr>
    <w:tblStylePr w:type="band1Horz">
      <w:tblPr/>
      <w:tcPr>
        <w:tcBorders>
          <w:top w:val="single" w:sz="4" w:space="0" w:color="5AB9EB" w:themeColor="accent3"/>
          <w:bottom w:val="single" w:sz="4" w:space="0" w:color="5AB9E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B9EB" w:themeColor="accent3"/>
          <w:left w:val="nil"/>
        </w:tcBorders>
      </w:tcPr>
    </w:tblStylePr>
    <w:tblStylePr w:type="swCell">
      <w:tblPr/>
      <w:tcPr>
        <w:tcBorders>
          <w:top w:val="double" w:sz="4" w:space="0" w:color="5AB9EB"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004C97" w:themeColor="accent4"/>
        <w:left w:val="single" w:sz="4" w:space="0" w:color="004C97" w:themeColor="accent4"/>
        <w:bottom w:val="single" w:sz="4" w:space="0" w:color="004C97" w:themeColor="accent4"/>
        <w:right w:val="single" w:sz="4" w:space="0" w:color="004C97" w:themeColor="accent4"/>
      </w:tblBorders>
    </w:tblPr>
    <w:tblStylePr w:type="firstRow">
      <w:rPr>
        <w:b/>
        <w:bCs/>
        <w:color w:val="FFFFFF" w:themeColor="background1"/>
      </w:rPr>
      <w:tblPr/>
      <w:tcPr>
        <w:shd w:val="clear" w:color="auto" w:fill="004C97" w:themeFill="accent4"/>
      </w:tcPr>
    </w:tblStylePr>
    <w:tblStylePr w:type="lastRow">
      <w:rPr>
        <w:b/>
        <w:bCs/>
      </w:rPr>
      <w:tblPr/>
      <w:tcPr>
        <w:tcBorders>
          <w:top w:val="double" w:sz="4" w:space="0" w:color="004C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4"/>
          <w:right w:val="single" w:sz="4" w:space="0" w:color="004C97" w:themeColor="accent4"/>
        </w:tcBorders>
      </w:tcPr>
    </w:tblStylePr>
    <w:tblStylePr w:type="band1Horz">
      <w:tblPr/>
      <w:tcPr>
        <w:tcBorders>
          <w:top w:val="single" w:sz="4" w:space="0" w:color="004C97" w:themeColor="accent4"/>
          <w:bottom w:val="single" w:sz="4" w:space="0" w:color="004C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4"/>
          <w:left w:val="nil"/>
        </w:tcBorders>
      </w:tcPr>
    </w:tblStylePr>
    <w:tblStylePr w:type="swCell">
      <w:tblPr/>
      <w:tcPr>
        <w:tcBorders>
          <w:top w:val="double" w:sz="4" w:space="0" w:color="004C97"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5AAA64" w:themeColor="accent5"/>
        <w:left w:val="single" w:sz="4" w:space="0" w:color="5AAA64" w:themeColor="accent5"/>
        <w:bottom w:val="single" w:sz="4" w:space="0" w:color="5AAA64" w:themeColor="accent5"/>
        <w:right w:val="single" w:sz="4" w:space="0" w:color="5AAA64" w:themeColor="accent5"/>
      </w:tblBorders>
    </w:tblPr>
    <w:tblStylePr w:type="firstRow">
      <w:rPr>
        <w:b/>
        <w:bCs/>
        <w:color w:val="FFFFFF" w:themeColor="background1"/>
      </w:rPr>
      <w:tblPr/>
      <w:tcPr>
        <w:shd w:val="clear" w:color="auto" w:fill="5AAA64" w:themeFill="accent5"/>
      </w:tcPr>
    </w:tblStylePr>
    <w:tblStylePr w:type="lastRow">
      <w:rPr>
        <w:b/>
        <w:bCs/>
      </w:rPr>
      <w:tblPr/>
      <w:tcPr>
        <w:tcBorders>
          <w:top w:val="double" w:sz="4" w:space="0" w:color="5AAA6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A64" w:themeColor="accent5"/>
          <w:right w:val="single" w:sz="4" w:space="0" w:color="5AAA64" w:themeColor="accent5"/>
        </w:tcBorders>
      </w:tcPr>
    </w:tblStylePr>
    <w:tblStylePr w:type="band1Horz">
      <w:tblPr/>
      <w:tcPr>
        <w:tcBorders>
          <w:top w:val="single" w:sz="4" w:space="0" w:color="5AAA64" w:themeColor="accent5"/>
          <w:bottom w:val="single" w:sz="4" w:space="0" w:color="5AAA6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A64" w:themeColor="accent5"/>
          <w:left w:val="nil"/>
        </w:tcBorders>
      </w:tcPr>
    </w:tblStylePr>
    <w:tblStylePr w:type="swCell">
      <w:tblPr/>
      <w:tcPr>
        <w:tcBorders>
          <w:top w:val="double" w:sz="4" w:space="0" w:color="5AAA64"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E6643C" w:themeColor="accent6"/>
        <w:left w:val="single" w:sz="4" w:space="0" w:color="E6643C" w:themeColor="accent6"/>
        <w:bottom w:val="single" w:sz="4" w:space="0" w:color="E6643C" w:themeColor="accent6"/>
        <w:right w:val="single" w:sz="4" w:space="0" w:color="E6643C" w:themeColor="accent6"/>
      </w:tblBorders>
    </w:tblPr>
    <w:tblStylePr w:type="firstRow">
      <w:rPr>
        <w:b/>
        <w:bCs/>
        <w:color w:val="FFFFFF" w:themeColor="background1"/>
      </w:rPr>
      <w:tblPr/>
      <w:tcPr>
        <w:shd w:val="clear" w:color="auto" w:fill="E6643C" w:themeFill="accent6"/>
      </w:tcPr>
    </w:tblStylePr>
    <w:tblStylePr w:type="lastRow">
      <w:rPr>
        <w:b/>
        <w:bCs/>
      </w:rPr>
      <w:tblPr/>
      <w:tcPr>
        <w:tcBorders>
          <w:top w:val="double" w:sz="4" w:space="0" w:color="E6643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643C" w:themeColor="accent6"/>
          <w:right w:val="single" w:sz="4" w:space="0" w:color="E6643C" w:themeColor="accent6"/>
        </w:tcBorders>
      </w:tcPr>
    </w:tblStylePr>
    <w:tblStylePr w:type="band1Horz">
      <w:tblPr/>
      <w:tcPr>
        <w:tcBorders>
          <w:top w:val="single" w:sz="4" w:space="0" w:color="E6643C" w:themeColor="accent6"/>
          <w:bottom w:val="single" w:sz="4" w:space="0" w:color="E6643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643C" w:themeColor="accent6"/>
          <w:left w:val="nil"/>
        </w:tcBorders>
      </w:tcPr>
    </w:tblStylePr>
    <w:tblStylePr w:type="swCell">
      <w:tblPr/>
      <w:tcPr>
        <w:tcBorders>
          <w:top w:val="double" w:sz="4" w:space="0" w:color="E6643C"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tcBorders>
        <w:shd w:val="clear" w:color="auto" w:fill="1B242A" w:themeFill="accent1"/>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tcBorders>
        <w:shd w:val="clear" w:color="auto" w:fill="007586" w:themeFill="accent2"/>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tcBorders>
        <w:shd w:val="clear" w:color="auto" w:fill="5AB9EB" w:themeFill="accent3"/>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tcBorders>
        <w:shd w:val="clear" w:color="auto" w:fill="004C97" w:themeFill="accent4"/>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tcBorders>
        <w:shd w:val="clear" w:color="auto" w:fill="5AAA64" w:themeFill="accent5"/>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tcBorders>
        <w:shd w:val="clear" w:color="auto" w:fill="E6643C" w:themeFill="accent6"/>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1B242A" w:themeColor="accent1"/>
        <w:left w:val="single" w:sz="24" w:space="0" w:color="1B242A" w:themeColor="accent1"/>
        <w:bottom w:val="single" w:sz="24" w:space="0" w:color="1B242A" w:themeColor="accent1"/>
        <w:right w:val="single" w:sz="24" w:space="0" w:color="1B242A" w:themeColor="accent1"/>
      </w:tblBorders>
    </w:tblPr>
    <w:tcPr>
      <w:shd w:val="clear" w:color="auto" w:fill="1B242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7586" w:themeColor="accent2"/>
        <w:left w:val="single" w:sz="24" w:space="0" w:color="007586" w:themeColor="accent2"/>
        <w:bottom w:val="single" w:sz="24" w:space="0" w:color="007586" w:themeColor="accent2"/>
        <w:right w:val="single" w:sz="24" w:space="0" w:color="007586" w:themeColor="accent2"/>
      </w:tblBorders>
    </w:tblPr>
    <w:tcPr>
      <w:shd w:val="clear" w:color="auto" w:fill="00758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5AB9EB" w:themeColor="accent3"/>
        <w:left w:val="single" w:sz="24" w:space="0" w:color="5AB9EB" w:themeColor="accent3"/>
        <w:bottom w:val="single" w:sz="24" w:space="0" w:color="5AB9EB" w:themeColor="accent3"/>
        <w:right w:val="single" w:sz="24" w:space="0" w:color="5AB9EB" w:themeColor="accent3"/>
      </w:tblBorders>
    </w:tblPr>
    <w:tcPr>
      <w:shd w:val="clear" w:color="auto" w:fill="5AB9E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4C97" w:themeColor="accent4"/>
        <w:left w:val="single" w:sz="24" w:space="0" w:color="004C97" w:themeColor="accent4"/>
        <w:bottom w:val="single" w:sz="24" w:space="0" w:color="004C97" w:themeColor="accent4"/>
        <w:right w:val="single" w:sz="24" w:space="0" w:color="004C97" w:themeColor="accent4"/>
      </w:tblBorders>
    </w:tblPr>
    <w:tcPr>
      <w:shd w:val="clear" w:color="auto" w:fill="004C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5AAA64" w:themeColor="accent5"/>
        <w:left w:val="single" w:sz="24" w:space="0" w:color="5AAA64" w:themeColor="accent5"/>
        <w:bottom w:val="single" w:sz="24" w:space="0" w:color="5AAA64" w:themeColor="accent5"/>
        <w:right w:val="single" w:sz="24" w:space="0" w:color="5AAA64" w:themeColor="accent5"/>
      </w:tblBorders>
    </w:tblPr>
    <w:tcPr>
      <w:shd w:val="clear" w:color="auto" w:fill="5AAA6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E6643C" w:themeColor="accent6"/>
        <w:left w:val="single" w:sz="24" w:space="0" w:color="E6643C" w:themeColor="accent6"/>
        <w:bottom w:val="single" w:sz="24" w:space="0" w:color="E6643C" w:themeColor="accent6"/>
        <w:right w:val="single" w:sz="24" w:space="0" w:color="E6643C" w:themeColor="accent6"/>
      </w:tblBorders>
    </w:tblPr>
    <w:tcPr>
      <w:shd w:val="clear" w:color="auto" w:fill="E6643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141A1F" w:themeColor="accent1" w:themeShade="BF"/>
    </w:rPr>
    <w:tblPr>
      <w:tblStyleRowBandSize w:val="1"/>
      <w:tblStyleColBandSize w:val="1"/>
      <w:tblBorders>
        <w:top w:val="single" w:sz="4" w:space="0" w:color="1B242A" w:themeColor="accent1"/>
        <w:bottom w:val="single" w:sz="4" w:space="0" w:color="1B242A" w:themeColor="accent1"/>
      </w:tblBorders>
    </w:tblPr>
    <w:tblStylePr w:type="firstRow">
      <w:rPr>
        <w:b/>
        <w:bCs/>
      </w:rPr>
      <w:tblPr/>
      <w:tcPr>
        <w:tcBorders>
          <w:bottom w:val="single" w:sz="4" w:space="0" w:color="1B242A" w:themeColor="accent1"/>
        </w:tcBorders>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005764" w:themeColor="accent2" w:themeShade="BF"/>
    </w:rPr>
    <w:tblPr>
      <w:tblStyleRowBandSize w:val="1"/>
      <w:tblStyleColBandSize w:val="1"/>
      <w:tblBorders>
        <w:top w:val="single" w:sz="4" w:space="0" w:color="007586" w:themeColor="accent2"/>
        <w:bottom w:val="single" w:sz="4" w:space="0" w:color="007586" w:themeColor="accent2"/>
      </w:tblBorders>
    </w:tblPr>
    <w:tblStylePr w:type="firstRow">
      <w:rPr>
        <w:b/>
        <w:bCs/>
      </w:rPr>
      <w:tblPr/>
      <w:tcPr>
        <w:tcBorders>
          <w:bottom w:val="single" w:sz="4" w:space="0" w:color="007586" w:themeColor="accent2"/>
        </w:tcBorders>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1A97D9" w:themeColor="accent3" w:themeShade="BF"/>
    </w:rPr>
    <w:tblPr>
      <w:tblStyleRowBandSize w:val="1"/>
      <w:tblStyleColBandSize w:val="1"/>
      <w:tblBorders>
        <w:top w:val="single" w:sz="4" w:space="0" w:color="5AB9EB" w:themeColor="accent3"/>
        <w:bottom w:val="single" w:sz="4" w:space="0" w:color="5AB9EB" w:themeColor="accent3"/>
      </w:tblBorders>
    </w:tblPr>
    <w:tblStylePr w:type="firstRow">
      <w:rPr>
        <w:b/>
        <w:bCs/>
      </w:rPr>
      <w:tblPr/>
      <w:tcPr>
        <w:tcBorders>
          <w:bottom w:val="single" w:sz="4" w:space="0" w:color="5AB9EB" w:themeColor="accent3"/>
        </w:tcBorders>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003871" w:themeColor="accent4" w:themeShade="BF"/>
    </w:rPr>
    <w:tblPr>
      <w:tblStyleRowBandSize w:val="1"/>
      <w:tblStyleColBandSize w:val="1"/>
      <w:tblBorders>
        <w:top w:val="single" w:sz="4" w:space="0" w:color="004C97" w:themeColor="accent4"/>
        <w:bottom w:val="single" w:sz="4" w:space="0" w:color="004C97" w:themeColor="accent4"/>
      </w:tblBorders>
    </w:tblPr>
    <w:tblStylePr w:type="firstRow">
      <w:rPr>
        <w:b/>
        <w:bCs/>
      </w:rPr>
      <w:tblPr/>
      <w:tcPr>
        <w:tcBorders>
          <w:bottom w:val="single" w:sz="4" w:space="0" w:color="004C97" w:themeColor="accent4"/>
        </w:tcBorders>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428049" w:themeColor="accent5" w:themeShade="BF"/>
    </w:rPr>
    <w:tblPr>
      <w:tblStyleRowBandSize w:val="1"/>
      <w:tblStyleColBandSize w:val="1"/>
      <w:tblBorders>
        <w:top w:val="single" w:sz="4" w:space="0" w:color="5AAA64" w:themeColor="accent5"/>
        <w:bottom w:val="single" w:sz="4" w:space="0" w:color="5AAA64" w:themeColor="accent5"/>
      </w:tblBorders>
    </w:tblPr>
    <w:tblStylePr w:type="firstRow">
      <w:rPr>
        <w:b/>
        <w:bCs/>
      </w:rPr>
      <w:tblPr/>
      <w:tcPr>
        <w:tcBorders>
          <w:bottom w:val="single" w:sz="4" w:space="0" w:color="5AAA64" w:themeColor="accent5"/>
        </w:tcBorders>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C04018" w:themeColor="accent6" w:themeShade="BF"/>
    </w:rPr>
    <w:tblPr>
      <w:tblStyleRowBandSize w:val="1"/>
      <w:tblStyleColBandSize w:val="1"/>
      <w:tblBorders>
        <w:top w:val="single" w:sz="4" w:space="0" w:color="E6643C" w:themeColor="accent6"/>
        <w:bottom w:val="single" w:sz="4" w:space="0" w:color="E6643C" w:themeColor="accent6"/>
      </w:tblBorders>
    </w:tblPr>
    <w:tblStylePr w:type="firstRow">
      <w:rPr>
        <w:b/>
        <w:bCs/>
      </w:rPr>
      <w:tblPr/>
      <w:tcPr>
        <w:tcBorders>
          <w:bottom w:val="single" w:sz="4" w:space="0" w:color="E6643C" w:themeColor="accent6"/>
        </w:tcBorders>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141A1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B242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242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242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242A" w:themeColor="accent1"/>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00576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58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58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58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586" w:themeColor="accent2"/>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1A97D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B9E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B9E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B9E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B9EB" w:themeColor="accent3"/>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00387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4"/>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42804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AA6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AA6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AA6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AA64" w:themeColor="accent5"/>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C0401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643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643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643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643C" w:themeColor="accent6"/>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insideV w:val="single" w:sz="8" w:space="0" w:color="465D6D" w:themeColor="accent1" w:themeTint="BF"/>
      </w:tblBorders>
    </w:tblPr>
    <w:tcPr>
      <w:shd w:val="clear" w:color="auto" w:fill="BCCAD4" w:themeFill="accent1" w:themeFillTint="3F"/>
    </w:tcPr>
    <w:tblStylePr w:type="firstRow">
      <w:rPr>
        <w:b/>
        <w:bCs/>
      </w:rPr>
    </w:tblStylePr>
    <w:tblStylePr w:type="lastRow">
      <w:rPr>
        <w:b/>
        <w:bCs/>
      </w:rPr>
      <w:tblPr/>
      <w:tcPr>
        <w:tcBorders>
          <w:top w:val="single" w:sz="18" w:space="0" w:color="465D6D" w:themeColor="accent1" w:themeTint="BF"/>
        </w:tcBorders>
      </w:tcPr>
    </w:tblStylePr>
    <w:tblStylePr w:type="firstCol">
      <w:rPr>
        <w:b/>
        <w:bCs/>
      </w:rPr>
    </w:tblStylePr>
    <w:tblStylePr w:type="lastCol">
      <w:rPr>
        <w:b/>
        <w:bCs/>
      </w:r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insideV w:val="single" w:sz="8" w:space="0" w:color="00C6E4" w:themeColor="accent2" w:themeTint="BF"/>
      </w:tblBorders>
    </w:tblPr>
    <w:tcPr>
      <w:shd w:val="clear" w:color="auto" w:fill="A2F2FF" w:themeFill="accent2" w:themeFillTint="3F"/>
    </w:tcPr>
    <w:tblStylePr w:type="firstRow">
      <w:rPr>
        <w:b/>
        <w:bCs/>
      </w:rPr>
    </w:tblStylePr>
    <w:tblStylePr w:type="lastRow">
      <w:rPr>
        <w:b/>
        <w:bCs/>
      </w:rPr>
      <w:tblPr/>
      <w:tcPr>
        <w:tcBorders>
          <w:top w:val="single" w:sz="18" w:space="0" w:color="00C6E4" w:themeColor="accent2" w:themeTint="BF"/>
        </w:tcBorders>
      </w:tcPr>
    </w:tblStylePr>
    <w:tblStylePr w:type="firstCol">
      <w:rPr>
        <w:b/>
        <w:bCs/>
      </w:rPr>
    </w:tblStylePr>
    <w:tblStylePr w:type="lastCol">
      <w:rPr>
        <w:b/>
        <w:bCs/>
      </w:r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insideV w:val="single" w:sz="8" w:space="0" w:color="83CAF0" w:themeColor="accent3" w:themeTint="BF"/>
      </w:tblBorders>
    </w:tblPr>
    <w:tcPr>
      <w:shd w:val="clear" w:color="auto" w:fill="D5EDFA" w:themeFill="accent3" w:themeFillTint="3F"/>
    </w:tcPr>
    <w:tblStylePr w:type="firstRow">
      <w:rPr>
        <w:b/>
        <w:bCs/>
      </w:rPr>
    </w:tblStylePr>
    <w:tblStylePr w:type="lastRow">
      <w:rPr>
        <w:b/>
        <w:bCs/>
      </w:rPr>
      <w:tblPr/>
      <w:tcPr>
        <w:tcBorders>
          <w:top w:val="single" w:sz="18" w:space="0" w:color="83CAF0" w:themeColor="accent3" w:themeTint="BF"/>
        </w:tcBorders>
      </w:tcPr>
    </w:tblStylePr>
    <w:tblStylePr w:type="firstCol">
      <w:rPr>
        <w:b/>
        <w:bCs/>
      </w:rPr>
    </w:tblStylePr>
    <w:tblStylePr w:type="lastCol">
      <w:rPr>
        <w:b/>
        <w:bCs/>
      </w:r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insideV w:val="single" w:sz="8" w:space="0" w:color="0078F1" w:themeColor="accent4" w:themeTint="BF"/>
      </w:tblBorders>
    </w:tblPr>
    <w:tcPr>
      <w:shd w:val="clear" w:color="auto" w:fill="A6D2FF" w:themeFill="accent4" w:themeFillTint="3F"/>
    </w:tcPr>
    <w:tblStylePr w:type="firstRow">
      <w:rPr>
        <w:b/>
        <w:bCs/>
      </w:rPr>
    </w:tblStylePr>
    <w:tblStylePr w:type="lastRow">
      <w:rPr>
        <w:b/>
        <w:bCs/>
      </w:rPr>
      <w:tblPr/>
      <w:tcPr>
        <w:tcBorders>
          <w:top w:val="single" w:sz="18" w:space="0" w:color="0078F1" w:themeColor="accent4" w:themeTint="BF"/>
        </w:tcBorders>
      </w:tcPr>
    </w:tblStylePr>
    <w:tblStylePr w:type="firstCol">
      <w:rPr>
        <w:b/>
        <w:bCs/>
      </w:rPr>
    </w:tblStylePr>
    <w:tblStylePr w:type="lastCol">
      <w:rPr>
        <w:b/>
        <w:bCs/>
      </w:r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insideV w:val="single" w:sz="8" w:space="0" w:color="83BF8A" w:themeColor="accent5" w:themeTint="BF"/>
      </w:tblBorders>
    </w:tblPr>
    <w:tcPr>
      <w:shd w:val="clear" w:color="auto" w:fill="D6EAD8" w:themeFill="accent5" w:themeFillTint="3F"/>
    </w:tcPr>
    <w:tblStylePr w:type="firstRow">
      <w:rPr>
        <w:b/>
        <w:bCs/>
      </w:rPr>
    </w:tblStylePr>
    <w:tblStylePr w:type="lastRow">
      <w:rPr>
        <w:b/>
        <w:bCs/>
      </w:rPr>
      <w:tblPr/>
      <w:tcPr>
        <w:tcBorders>
          <w:top w:val="single" w:sz="18" w:space="0" w:color="83BF8A" w:themeColor="accent5" w:themeTint="BF"/>
        </w:tcBorders>
      </w:tcPr>
    </w:tblStylePr>
    <w:tblStylePr w:type="firstCol">
      <w:rPr>
        <w:b/>
        <w:bCs/>
      </w:rPr>
    </w:tblStylePr>
    <w:tblStylePr w:type="lastCol">
      <w:rPr>
        <w:b/>
        <w:bCs/>
      </w:r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insideV w:val="single" w:sz="8" w:space="0" w:color="EC8A6C" w:themeColor="accent6" w:themeTint="BF"/>
      </w:tblBorders>
    </w:tblPr>
    <w:tcPr>
      <w:shd w:val="clear" w:color="auto" w:fill="F8D8CE" w:themeFill="accent6" w:themeFillTint="3F"/>
    </w:tcPr>
    <w:tblStylePr w:type="firstRow">
      <w:rPr>
        <w:b/>
        <w:bCs/>
      </w:rPr>
    </w:tblStylePr>
    <w:tblStylePr w:type="lastRow">
      <w:rPr>
        <w:b/>
        <w:bCs/>
      </w:rPr>
      <w:tblPr/>
      <w:tcPr>
        <w:tcBorders>
          <w:top w:val="single" w:sz="18" w:space="0" w:color="EC8A6C" w:themeColor="accent6" w:themeTint="BF"/>
        </w:tcBorders>
      </w:tcPr>
    </w:tblStylePr>
    <w:tblStylePr w:type="firstCol">
      <w:rPr>
        <w:b/>
        <w:bCs/>
      </w:rPr>
    </w:tblStylePr>
    <w:tblStylePr w:type="lastCol">
      <w:rPr>
        <w:b/>
        <w:bCs/>
      </w:r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cPr>
      <w:shd w:val="clear" w:color="auto" w:fill="BCCAD4" w:themeFill="accent1" w:themeFillTint="3F"/>
    </w:tcPr>
    <w:tblStylePr w:type="firstRow">
      <w:rPr>
        <w:b/>
        <w:bCs/>
        <w:color w:val="000000" w:themeColor="text1"/>
      </w:rPr>
      <w:tblPr/>
      <w:tcPr>
        <w:shd w:val="clear" w:color="auto" w:fill="E4EA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D4DC" w:themeFill="accent1" w:themeFillTint="33"/>
      </w:tcPr>
    </w:tblStylePr>
    <w:tblStylePr w:type="band1Vert">
      <w:tblPr/>
      <w:tcPr>
        <w:shd w:val="clear" w:color="auto" w:fill="7995A9" w:themeFill="accent1" w:themeFillTint="7F"/>
      </w:tcPr>
    </w:tblStylePr>
    <w:tblStylePr w:type="band1Horz">
      <w:tblPr/>
      <w:tcPr>
        <w:tcBorders>
          <w:insideH w:val="single" w:sz="6" w:space="0" w:color="1B242A" w:themeColor="accent1"/>
          <w:insideV w:val="single" w:sz="6" w:space="0" w:color="1B242A" w:themeColor="accent1"/>
        </w:tcBorders>
        <w:shd w:val="clear" w:color="auto" w:fill="7995A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cPr>
      <w:shd w:val="clear" w:color="auto" w:fill="A2F2FF" w:themeFill="accent2" w:themeFillTint="3F"/>
    </w:tcPr>
    <w:tblStylePr w:type="firstRow">
      <w:rPr>
        <w:b/>
        <w:bCs/>
        <w:color w:val="000000" w:themeColor="text1"/>
      </w:rPr>
      <w:tblPr/>
      <w:tcPr>
        <w:shd w:val="clear" w:color="auto" w:fill="DAFA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5FF" w:themeFill="accent2" w:themeFillTint="33"/>
      </w:tcPr>
    </w:tblStylePr>
    <w:tblStylePr w:type="band1Vert">
      <w:tblPr/>
      <w:tcPr>
        <w:shd w:val="clear" w:color="auto" w:fill="43E6FF" w:themeFill="accent2" w:themeFillTint="7F"/>
      </w:tcPr>
    </w:tblStylePr>
    <w:tblStylePr w:type="band1Horz">
      <w:tblPr/>
      <w:tcPr>
        <w:tcBorders>
          <w:insideH w:val="single" w:sz="6" w:space="0" w:color="007586" w:themeColor="accent2"/>
          <w:insideV w:val="single" w:sz="6" w:space="0" w:color="007586" w:themeColor="accent2"/>
        </w:tcBorders>
        <w:shd w:val="clear" w:color="auto" w:fill="43E6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cPr>
      <w:shd w:val="clear" w:color="auto" w:fill="D5EDFA" w:themeFill="accent3" w:themeFillTint="3F"/>
    </w:tcPr>
    <w:tblStylePr w:type="firstRow">
      <w:rPr>
        <w:b/>
        <w:bCs/>
        <w:color w:val="000000" w:themeColor="text1"/>
      </w:rPr>
      <w:tblPr/>
      <w:tcPr>
        <w:shd w:val="clear" w:color="auto" w:fill="EEF8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0FB" w:themeFill="accent3" w:themeFillTint="33"/>
      </w:tcPr>
    </w:tblStylePr>
    <w:tblStylePr w:type="band1Vert">
      <w:tblPr/>
      <w:tcPr>
        <w:shd w:val="clear" w:color="auto" w:fill="ACDCF5" w:themeFill="accent3" w:themeFillTint="7F"/>
      </w:tcPr>
    </w:tblStylePr>
    <w:tblStylePr w:type="band1Horz">
      <w:tblPr/>
      <w:tcPr>
        <w:tcBorders>
          <w:insideH w:val="single" w:sz="6" w:space="0" w:color="5AB9EB" w:themeColor="accent3"/>
          <w:insideV w:val="single" w:sz="6" w:space="0" w:color="5AB9EB" w:themeColor="accent3"/>
        </w:tcBorders>
        <w:shd w:val="clear" w:color="auto" w:fill="ACDCF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cPr>
      <w:shd w:val="clear" w:color="auto" w:fill="A6D2FF" w:themeFill="accent4" w:themeFillTint="3F"/>
    </w:tcPr>
    <w:tblStylePr w:type="firstRow">
      <w:rPr>
        <w:b/>
        <w:bCs/>
        <w:color w:val="000000" w:themeColor="text1"/>
      </w:rPr>
      <w:tblPr/>
      <w:tcPr>
        <w:shd w:val="clear" w:color="auto" w:fill="DBED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DBFF" w:themeFill="accent4" w:themeFillTint="33"/>
      </w:tcPr>
    </w:tblStylePr>
    <w:tblStylePr w:type="band1Vert">
      <w:tblPr/>
      <w:tcPr>
        <w:shd w:val="clear" w:color="auto" w:fill="4CA5FF" w:themeFill="accent4" w:themeFillTint="7F"/>
      </w:tcPr>
    </w:tblStylePr>
    <w:tblStylePr w:type="band1Horz">
      <w:tblPr/>
      <w:tcPr>
        <w:tcBorders>
          <w:insideH w:val="single" w:sz="6" w:space="0" w:color="004C97" w:themeColor="accent4"/>
          <w:insideV w:val="single" w:sz="6" w:space="0" w:color="004C97" w:themeColor="accent4"/>
        </w:tcBorders>
        <w:shd w:val="clear" w:color="auto" w:fill="4CA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cPr>
      <w:shd w:val="clear" w:color="auto" w:fill="D6EAD8" w:themeFill="accent5" w:themeFillTint="3F"/>
    </w:tcPr>
    <w:tblStylePr w:type="firstRow">
      <w:rPr>
        <w:b/>
        <w:bCs/>
        <w:color w:val="000000" w:themeColor="text1"/>
      </w:rPr>
      <w:tblPr/>
      <w:tcPr>
        <w:shd w:val="clear" w:color="auto" w:fill="EEF6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EDF" w:themeFill="accent5" w:themeFillTint="33"/>
      </w:tcPr>
    </w:tblStylePr>
    <w:tblStylePr w:type="band1Vert">
      <w:tblPr/>
      <w:tcPr>
        <w:shd w:val="clear" w:color="auto" w:fill="ACD4B1" w:themeFill="accent5" w:themeFillTint="7F"/>
      </w:tcPr>
    </w:tblStylePr>
    <w:tblStylePr w:type="band1Horz">
      <w:tblPr/>
      <w:tcPr>
        <w:tcBorders>
          <w:insideH w:val="single" w:sz="6" w:space="0" w:color="5AAA64" w:themeColor="accent5"/>
          <w:insideV w:val="single" w:sz="6" w:space="0" w:color="5AAA64" w:themeColor="accent5"/>
        </w:tcBorders>
        <w:shd w:val="clear" w:color="auto" w:fill="ACD4B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cPr>
      <w:shd w:val="clear" w:color="auto" w:fill="F8D8CE" w:themeFill="accent6" w:themeFillTint="3F"/>
    </w:tcPr>
    <w:tblStylePr w:type="firstRow">
      <w:rPr>
        <w:b/>
        <w:bCs/>
        <w:color w:val="000000" w:themeColor="text1"/>
      </w:rPr>
      <w:tblPr/>
      <w:tcPr>
        <w:shd w:val="clear" w:color="auto" w:fill="FCEF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0D8" w:themeFill="accent6" w:themeFillTint="33"/>
      </w:tcPr>
    </w:tblStylePr>
    <w:tblStylePr w:type="band1Vert">
      <w:tblPr/>
      <w:tcPr>
        <w:shd w:val="clear" w:color="auto" w:fill="F2B19D" w:themeFill="accent6" w:themeFillTint="7F"/>
      </w:tcPr>
    </w:tblStylePr>
    <w:tblStylePr w:type="band1Horz">
      <w:tblPr/>
      <w:tcPr>
        <w:tcBorders>
          <w:insideH w:val="single" w:sz="6" w:space="0" w:color="E6643C" w:themeColor="accent6"/>
          <w:insideV w:val="single" w:sz="6" w:space="0" w:color="E6643C" w:themeColor="accent6"/>
        </w:tcBorders>
        <w:shd w:val="clear" w:color="auto" w:fill="F2B19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CAD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242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242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95A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95A9"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2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58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58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6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6FF"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B9E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B9E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CF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CF5"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AD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AA6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AA6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4B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4B1"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8C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643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643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B19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B19D"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1B242A" w:themeColor="accent1"/>
        <w:bottom w:val="single" w:sz="8" w:space="0" w:color="1B242A" w:themeColor="accent1"/>
      </w:tblBorders>
    </w:tblPr>
    <w:tblStylePr w:type="firstRow">
      <w:rPr>
        <w:rFonts w:asciiTheme="majorHAnsi" w:eastAsiaTheme="majorEastAsia" w:hAnsiTheme="majorHAnsi" w:cstheme="majorBidi"/>
      </w:rPr>
      <w:tblPr/>
      <w:tcPr>
        <w:tcBorders>
          <w:top w:val="nil"/>
          <w:bottom w:val="single" w:sz="8" w:space="0" w:color="1B242A" w:themeColor="accent1"/>
        </w:tcBorders>
      </w:tcPr>
    </w:tblStylePr>
    <w:tblStylePr w:type="lastRow">
      <w:rPr>
        <w:b/>
        <w:bCs/>
        <w:color w:val="007586" w:themeColor="text2"/>
      </w:rPr>
      <w:tblPr/>
      <w:tcPr>
        <w:tcBorders>
          <w:top w:val="single" w:sz="8" w:space="0" w:color="1B242A" w:themeColor="accent1"/>
          <w:bottom w:val="single" w:sz="8" w:space="0" w:color="1B242A" w:themeColor="accent1"/>
        </w:tcBorders>
      </w:tcPr>
    </w:tblStylePr>
    <w:tblStylePr w:type="firstCol">
      <w:rPr>
        <w:b/>
        <w:bCs/>
      </w:rPr>
    </w:tblStylePr>
    <w:tblStylePr w:type="lastCol">
      <w:rPr>
        <w:b/>
        <w:bCs/>
      </w:rPr>
      <w:tblPr/>
      <w:tcPr>
        <w:tcBorders>
          <w:top w:val="single" w:sz="8" w:space="0" w:color="1B242A" w:themeColor="accent1"/>
          <w:bottom w:val="single" w:sz="8" w:space="0" w:color="1B242A" w:themeColor="accent1"/>
        </w:tcBorders>
      </w:tcPr>
    </w:tblStylePr>
    <w:tblStylePr w:type="band1Vert">
      <w:tblPr/>
      <w:tcPr>
        <w:shd w:val="clear" w:color="auto" w:fill="BCCAD4" w:themeFill="accent1" w:themeFillTint="3F"/>
      </w:tcPr>
    </w:tblStylePr>
    <w:tblStylePr w:type="band1Horz">
      <w:tblPr/>
      <w:tcPr>
        <w:shd w:val="clear" w:color="auto" w:fill="BCCAD4"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7586" w:themeColor="accent2"/>
        <w:bottom w:val="single" w:sz="8" w:space="0" w:color="007586" w:themeColor="accent2"/>
      </w:tblBorders>
    </w:tblPr>
    <w:tblStylePr w:type="firstRow">
      <w:rPr>
        <w:rFonts w:asciiTheme="majorHAnsi" w:eastAsiaTheme="majorEastAsia" w:hAnsiTheme="majorHAnsi" w:cstheme="majorBidi"/>
      </w:rPr>
      <w:tblPr/>
      <w:tcPr>
        <w:tcBorders>
          <w:top w:val="nil"/>
          <w:bottom w:val="single" w:sz="8" w:space="0" w:color="007586" w:themeColor="accent2"/>
        </w:tcBorders>
      </w:tcPr>
    </w:tblStylePr>
    <w:tblStylePr w:type="lastRow">
      <w:rPr>
        <w:b/>
        <w:bCs/>
        <w:color w:val="007586" w:themeColor="text2"/>
      </w:rPr>
      <w:tblPr/>
      <w:tcPr>
        <w:tcBorders>
          <w:top w:val="single" w:sz="8" w:space="0" w:color="007586" w:themeColor="accent2"/>
          <w:bottom w:val="single" w:sz="8" w:space="0" w:color="007586" w:themeColor="accent2"/>
        </w:tcBorders>
      </w:tcPr>
    </w:tblStylePr>
    <w:tblStylePr w:type="firstCol">
      <w:rPr>
        <w:b/>
        <w:bCs/>
      </w:rPr>
    </w:tblStylePr>
    <w:tblStylePr w:type="lastCol">
      <w:rPr>
        <w:b/>
        <w:bCs/>
      </w:rPr>
      <w:tblPr/>
      <w:tcPr>
        <w:tcBorders>
          <w:top w:val="single" w:sz="8" w:space="0" w:color="007586" w:themeColor="accent2"/>
          <w:bottom w:val="single" w:sz="8" w:space="0" w:color="007586" w:themeColor="accent2"/>
        </w:tcBorders>
      </w:tcPr>
    </w:tblStylePr>
    <w:tblStylePr w:type="band1Vert">
      <w:tblPr/>
      <w:tcPr>
        <w:shd w:val="clear" w:color="auto" w:fill="A2F2FF" w:themeFill="accent2" w:themeFillTint="3F"/>
      </w:tcPr>
    </w:tblStylePr>
    <w:tblStylePr w:type="band1Horz">
      <w:tblPr/>
      <w:tcPr>
        <w:shd w:val="clear" w:color="auto" w:fill="A2F2FF"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5AB9EB" w:themeColor="accent3"/>
        <w:bottom w:val="single" w:sz="8" w:space="0" w:color="5AB9EB" w:themeColor="accent3"/>
      </w:tblBorders>
    </w:tblPr>
    <w:tblStylePr w:type="firstRow">
      <w:rPr>
        <w:rFonts w:asciiTheme="majorHAnsi" w:eastAsiaTheme="majorEastAsia" w:hAnsiTheme="majorHAnsi" w:cstheme="majorBidi"/>
      </w:rPr>
      <w:tblPr/>
      <w:tcPr>
        <w:tcBorders>
          <w:top w:val="nil"/>
          <w:bottom w:val="single" w:sz="8" w:space="0" w:color="5AB9EB" w:themeColor="accent3"/>
        </w:tcBorders>
      </w:tcPr>
    </w:tblStylePr>
    <w:tblStylePr w:type="lastRow">
      <w:rPr>
        <w:b/>
        <w:bCs/>
        <w:color w:val="007586" w:themeColor="text2"/>
      </w:rPr>
      <w:tblPr/>
      <w:tcPr>
        <w:tcBorders>
          <w:top w:val="single" w:sz="8" w:space="0" w:color="5AB9EB" w:themeColor="accent3"/>
          <w:bottom w:val="single" w:sz="8" w:space="0" w:color="5AB9EB" w:themeColor="accent3"/>
        </w:tcBorders>
      </w:tcPr>
    </w:tblStylePr>
    <w:tblStylePr w:type="firstCol">
      <w:rPr>
        <w:b/>
        <w:bCs/>
      </w:rPr>
    </w:tblStylePr>
    <w:tblStylePr w:type="lastCol">
      <w:rPr>
        <w:b/>
        <w:bCs/>
      </w:rPr>
      <w:tblPr/>
      <w:tcPr>
        <w:tcBorders>
          <w:top w:val="single" w:sz="8" w:space="0" w:color="5AB9EB" w:themeColor="accent3"/>
          <w:bottom w:val="single" w:sz="8" w:space="0" w:color="5AB9EB" w:themeColor="accent3"/>
        </w:tcBorders>
      </w:tcPr>
    </w:tblStylePr>
    <w:tblStylePr w:type="band1Vert">
      <w:tblPr/>
      <w:tcPr>
        <w:shd w:val="clear" w:color="auto" w:fill="D5EDFA" w:themeFill="accent3" w:themeFillTint="3F"/>
      </w:tcPr>
    </w:tblStylePr>
    <w:tblStylePr w:type="band1Horz">
      <w:tblPr/>
      <w:tcPr>
        <w:shd w:val="clear" w:color="auto" w:fill="D5EDFA"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4C97" w:themeColor="accent4"/>
        <w:bottom w:val="single" w:sz="8" w:space="0" w:color="004C97" w:themeColor="accent4"/>
      </w:tblBorders>
    </w:tblPr>
    <w:tblStylePr w:type="firstRow">
      <w:rPr>
        <w:rFonts w:asciiTheme="majorHAnsi" w:eastAsiaTheme="majorEastAsia" w:hAnsiTheme="majorHAnsi" w:cstheme="majorBidi"/>
      </w:rPr>
      <w:tblPr/>
      <w:tcPr>
        <w:tcBorders>
          <w:top w:val="nil"/>
          <w:bottom w:val="single" w:sz="8" w:space="0" w:color="004C97" w:themeColor="accent4"/>
        </w:tcBorders>
      </w:tcPr>
    </w:tblStylePr>
    <w:tblStylePr w:type="lastRow">
      <w:rPr>
        <w:b/>
        <w:bCs/>
        <w:color w:val="007586" w:themeColor="text2"/>
      </w:rPr>
      <w:tblPr/>
      <w:tcPr>
        <w:tcBorders>
          <w:top w:val="single" w:sz="8" w:space="0" w:color="004C97" w:themeColor="accent4"/>
          <w:bottom w:val="single" w:sz="8" w:space="0" w:color="004C97" w:themeColor="accent4"/>
        </w:tcBorders>
      </w:tcPr>
    </w:tblStylePr>
    <w:tblStylePr w:type="firstCol">
      <w:rPr>
        <w:b/>
        <w:bCs/>
      </w:rPr>
    </w:tblStylePr>
    <w:tblStylePr w:type="lastCol">
      <w:rPr>
        <w:b/>
        <w:bCs/>
      </w:rPr>
      <w:tblPr/>
      <w:tcPr>
        <w:tcBorders>
          <w:top w:val="single" w:sz="8" w:space="0" w:color="004C97" w:themeColor="accent4"/>
          <w:bottom w:val="single" w:sz="8" w:space="0" w:color="004C97" w:themeColor="accent4"/>
        </w:tcBorders>
      </w:tcPr>
    </w:tblStylePr>
    <w:tblStylePr w:type="band1Vert">
      <w:tblPr/>
      <w:tcPr>
        <w:shd w:val="clear" w:color="auto" w:fill="A6D2FF" w:themeFill="accent4" w:themeFillTint="3F"/>
      </w:tcPr>
    </w:tblStylePr>
    <w:tblStylePr w:type="band1Horz">
      <w:tblPr/>
      <w:tcPr>
        <w:shd w:val="clear" w:color="auto" w:fill="A6D2FF"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5AAA64" w:themeColor="accent5"/>
        <w:bottom w:val="single" w:sz="8" w:space="0" w:color="5AAA64" w:themeColor="accent5"/>
      </w:tblBorders>
    </w:tblPr>
    <w:tblStylePr w:type="firstRow">
      <w:rPr>
        <w:rFonts w:asciiTheme="majorHAnsi" w:eastAsiaTheme="majorEastAsia" w:hAnsiTheme="majorHAnsi" w:cstheme="majorBidi"/>
      </w:rPr>
      <w:tblPr/>
      <w:tcPr>
        <w:tcBorders>
          <w:top w:val="nil"/>
          <w:bottom w:val="single" w:sz="8" w:space="0" w:color="5AAA64" w:themeColor="accent5"/>
        </w:tcBorders>
      </w:tcPr>
    </w:tblStylePr>
    <w:tblStylePr w:type="lastRow">
      <w:rPr>
        <w:b/>
        <w:bCs/>
        <w:color w:val="007586" w:themeColor="text2"/>
      </w:rPr>
      <w:tblPr/>
      <w:tcPr>
        <w:tcBorders>
          <w:top w:val="single" w:sz="8" w:space="0" w:color="5AAA64" w:themeColor="accent5"/>
          <w:bottom w:val="single" w:sz="8" w:space="0" w:color="5AAA64" w:themeColor="accent5"/>
        </w:tcBorders>
      </w:tcPr>
    </w:tblStylePr>
    <w:tblStylePr w:type="firstCol">
      <w:rPr>
        <w:b/>
        <w:bCs/>
      </w:rPr>
    </w:tblStylePr>
    <w:tblStylePr w:type="lastCol">
      <w:rPr>
        <w:b/>
        <w:bCs/>
      </w:rPr>
      <w:tblPr/>
      <w:tcPr>
        <w:tcBorders>
          <w:top w:val="single" w:sz="8" w:space="0" w:color="5AAA64" w:themeColor="accent5"/>
          <w:bottom w:val="single" w:sz="8" w:space="0" w:color="5AAA64" w:themeColor="accent5"/>
        </w:tcBorders>
      </w:tcPr>
    </w:tblStylePr>
    <w:tblStylePr w:type="band1Vert">
      <w:tblPr/>
      <w:tcPr>
        <w:shd w:val="clear" w:color="auto" w:fill="D6EAD8" w:themeFill="accent5" w:themeFillTint="3F"/>
      </w:tcPr>
    </w:tblStylePr>
    <w:tblStylePr w:type="band1Horz">
      <w:tblPr/>
      <w:tcPr>
        <w:shd w:val="clear" w:color="auto" w:fill="D6EAD8"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E6643C" w:themeColor="accent6"/>
        <w:bottom w:val="single" w:sz="8" w:space="0" w:color="E6643C" w:themeColor="accent6"/>
      </w:tblBorders>
    </w:tblPr>
    <w:tblStylePr w:type="firstRow">
      <w:rPr>
        <w:rFonts w:asciiTheme="majorHAnsi" w:eastAsiaTheme="majorEastAsia" w:hAnsiTheme="majorHAnsi" w:cstheme="majorBidi"/>
      </w:rPr>
      <w:tblPr/>
      <w:tcPr>
        <w:tcBorders>
          <w:top w:val="nil"/>
          <w:bottom w:val="single" w:sz="8" w:space="0" w:color="E6643C" w:themeColor="accent6"/>
        </w:tcBorders>
      </w:tcPr>
    </w:tblStylePr>
    <w:tblStylePr w:type="lastRow">
      <w:rPr>
        <w:b/>
        <w:bCs/>
        <w:color w:val="007586" w:themeColor="text2"/>
      </w:rPr>
      <w:tblPr/>
      <w:tcPr>
        <w:tcBorders>
          <w:top w:val="single" w:sz="8" w:space="0" w:color="E6643C" w:themeColor="accent6"/>
          <w:bottom w:val="single" w:sz="8" w:space="0" w:color="E6643C" w:themeColor="accent6"/>
        </w:tcBorders>
      </w:tcPr>
    </w:tblStylePr>
    <w:tblStylePr w:type="firstCol">
      <w:rPr>
        <w:b/>
        <w:bCs/>
      </w:rPr>
    </w:tblStylePr>
    <w:tblStylePr w:type="lastCol">
      <w:rPr>
        <w:b/>
        <w:bCs/>
      </w:rPr>
      <w:tblPr/>
      <w:tcPr>
        <w:tcBorders>
          <w:top w:val="single" w:sz="8" w:space="0" w:color="E6643C" w:themeColor="accent6"/>
          <w:bottom w:val="single" w:sz="8" w:space="0" w:color="E6643C" w:themeColor="accent6"/>
        </w:tcBorders>
      </w:tcPr>
    </w:tblStylePr>
    <w:tblStylePr w:type="band1Vert">
      <w:tblPr/>
      <w:tcPr>
        <w:shd w:val="clear" w:color="auto" w:fill="F8D8CE" w:themeFill="accent6" w:themeFillTint="3F"/>
      </w:tcPr>
    </w:tblStylePr>
    <w:tblStylePr w:type="band1Horz">
      <w:tblPr/>
      <w:tcPr>
        <w:shd w:val="clear" w:color="auto" w:fill="F8D8CE"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rPr>
        <w:sz w:val="24"/>
        <w:szCs w:val="24"/>
      </w:rPr>
      <w:tblPr/>
      <w:tcPr>
        <w:tcBorders>
          <w:top w:val="nil"/>
          <w:left w:val="nil"/>
          <w:bottom w:val="single" w:sz="24" w:space="0" w:color="1B242A" w:themeColor="accent1"/>
          <w:right w:val="nil"/>
          <w:insideH w:val="nil"/>
          <w:insideV w:val="nil"/>
        </w:tcBorders>
        <w:shd w:val="clear" w:color="auto" w:fill="FFFFFF" w:themeFill="background1"/>
      </w:tcPr>
    </w:tblStylePr>
    <w:tblStylePr w:type="lastRow">
      <w:tblPr/>
      <w:tcPr>
        <w:tcBorders>
          <w:top w:val="single" w:sz="8" w:space="0" w:color="1B242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42A" w:themeColor="accent1"/>
          <w:insideH w:val="nil"/>
          <w:insideV w:val="nil"/>
        </w:tcBorders>
        <w:shd w:val="clear" w:color="auto" w:fill="FFFFFF" w:themeFill="background1"/>
      </w:tcPr>
    </w:tblStylePr>
    <w:tblStylePr w:type="lastCol">
      <w:tblPr/>
      <w:tcPr>
        <w:tcBorders>
          <w:top w:val="nil"/>
          <w:left w:val="single" w:sz="8" w:space="0" w:color="1B242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top w:val="nil"/>
          <w:bottom w:val="nil"/>
          <w:insideH w:val="nil"/>
          <w:insideV w:val="nil"/>
        </w:tcBorders>
        <w:shd w:val="clear" w:color="auto" w:fill="BCCAD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rPr>
        <w:sz w:val="24"/>
        <w:szCs w:val="24"/>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tblPr/>
      <w:tcPr>
        <w:tcBorders>
          <w:top w:val="single" w:sz="8" w:space="0" w:color="0075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586" w:themeColor="accent2"/>
          <w:insideH w:val="nil"/>
          <w:insideV w:val="nil"/>
        </w:tcBorders>
        <w:shd w:val="clear" w:color="auto" w:fill="FFFFFF" w:themeFill="background1"/>
      </w:tcPr>
    </w:tblStylePr>
    <w:tblStylePr w:type="lastCol">
      <w:tblPr/>
      <w:tcPr>
        <w:tcBorders>
          <w:top w:val="nil"/>
          <w:left w:val="single" w:sz="8" w:space="0" w:color="0075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top w:val="nil"/>
          <w:bottom w:val="nil"/>
          <w:insideH w:val="nil"/>
          <w:insideV w:val="nil"/>
        </w:tcBorders>
        <w:shd w:val="clear" w:color="auto" w:fill="A2F2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rPr>
        <w:sz w:val="24"/>
        <w:szCs w:val="24"/>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tblPr/>
      <w:tcPr>
        <w:tcBorders>
          <w:top w:val="single" w:sz="8" w:space="0" w:color="5AB9E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B9EB" w:themeColor="accent3"/>
          <w:insideH w:val="nil"/>
          <w:insideV w:val="nil"/>
        </w:tcBorders>
        <w:shd w:val="clear" w:color="auto" w:fill="FFFFFF" w:themeFill="background1"/>
      </w:tcPr>
    </w:tblStylePr>
    <w:tblStylePr w:type="lastCol">
      <w:tblPr/>
      <w:tcPr>
        <w:tcBorders>
          <w:top w:val="nil"/>
          <w:left w:val="single" w:sz="8" w:space="0" w:color="5AB9E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top w:val="nil"/>
          <w:bottom w:val="nil"/>
          <w:insideH w:val="nil"/>
          <w:insideV w:val="nil"/>
        </w:tcBorders>
        <w:shd w:val="clear" w:color="auto" w:fill="D5ED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rPr>
        <w:sz w:val="24"/>
        <w:szCs w:val="24"/>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tblPr/>
      <w:tcPr>
        <w:tcBorders>
          <w:top w:val="single" w:sz="8" w:space="0" w:color="004C9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4"/>
          <w:insideH w:val="nil"/>
          <w:insideV w:val="nil"/>
        </w:tcBorders>
        <w:shd w:val="clear" w:color="auto" w:fill="FFFFFF" w:themeFill="background1"/>
      </w:tcPr>
    </w:tblStylePr>
    <w:tblStylePr w:type="lastCol">
      <w:tblPr/>
      <w:tcPr>
        <w:tcBorders>
          <w:top w:val="nil"/>
          <w:left w:val="single" w:sz="8" w:space="0" w:color="004C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top w:val="nil"/>
          <w:bottom w:val="nil"/>
          <w:insideH w:val="nil"/>
          <w:insideV w:val="nil"/>
        </w:tcBorders>
        <w:shd w:val="clear" w:color="auto" w:fill="A6D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rPr>
        <w:sz w:val="24"/>
        <w:szCs w:val="24"/>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tblPr/>
      <w:tcPr>
        <w:tcBorders>
          <w:top w:val="single" w:sz="8" w:space="0" w:color="5AAA6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AA64" w:themeColor="accent5"/>
          <w:insideH w:val="nil"/>
          <w:insideV w:val="nil"/>
        </w:tcBorders>
        <w:shd w:val="clear" w:color="auto" w:fill="FFFFFF" w:themeFill="background1"/>
      </w:tcPr>
    </w:tblStylePr>
    <w:tblStylePr w:type="lastCol">
      <w:tblPr/>
      <w:tcPr>
        <w:tcBorders>
          <w:top w:val="nil"/>
          <w:left w:val="single" w:sz="8" w:space="0" w:color="5AAA6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top w:val="nil"/>
          <w:bottom w:val="nil"/>
          <w:insideH w:val="nil"/>
          <w:insideV w:val="nil"/>
        </w:tcBorders>
        <w:shd w:val="clear" w:color="auto" w:fill="D6EAD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rPr>
        <w:sz w:val="24"/>
        <w:szCs w:val="24"/>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tblPr/>
      <w:tcPr>
        <w:tcBorders>
          <w:top w:val="single" w:sz="8" w:space="0" w:color="E6643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643C" w:themeColor="accent6"/>
          <w:insideH w:val="nil"/>
          <w:insideV w:val="nil"/>
        </w:tcBorders>
        <w:shd w:val="clear" w:color="auto" w:fill="FFFFFF" w:themeFill="background1"/>
      </w:tcPr>
    </w:tblStylePr>
    <w:tblStylePr w:type="lastCol">
      <w:tblPr/>
      <w:tcPr>
        <w:tcBorders>
          <w:top w:val="nil"/>
          <w:left w:val="single" w:sz="8" w:space="0" w:color="E6643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top w:val="nil"/>
          <w:bottom w:val="nil"/>
          <w:insideH w:val="nil"/>
          <w:insideV w:val="nil"/>
        </w:tcBorders>
        <w:shd w:val="clear" w:color="auto" w:fill="F8D8C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tblBorders>
    </w:tblPr>
    <w:tblStylePr w:type="firstRow">
      <w:pPr>
        <w:spacing w:before="0" w:after="0" w:line="240" w:lineRule="auto"/>
      </w:pPr>
      <w:rPr>
        <w:b/>
        <w:bCs/>
        <w:color w:val="FFFFFF" w:themeColor="background1"/>
      </w:rPr>
      <w:tblPr/>
      <w:tcPr>
        <w:tc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shd w:val="clear" w:color="auto" w:fill="1B242A" w:themeFill="accent1"/>
      </w:tcPr>
    </w:tblStylePr>
    <w:tblStylePr w:type="lastRow">
      <w:pPr>
        <w:spacing w:before="0" w:after="0" w:line="240" w:lineRule="auto"/>
      </w:pPr>
      <w:rPr>
        <w:b/>
        <w:bCs/>
      </w:rPr>
      <w:tblPr/>
      <w:tcPr>
        <w:tcBorders>
          <w:top w:val="double" w:sz="6"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CAD4" w:themeFill="accent1" w:themeFillTint="3F"/>
      </w:tcPr>
    </w:tblStylePr>
    <w:tblStylePr w:type="band1Horz">
      <w:tblPr/>
      <w:tcPr>
        <w:tcBorders>
          <w:insideH w:val="nil"/>
          <w:insideV w:val="nil"/>
        </w:tcBorders>
        <w:shd w:val="clear" w:color="auto" w:fill="BCCAD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tblBorders>
    </w:tblPr>
    <w:tblStylePr w:type="firstRow">
      <w:pPr>
        <w:spacing w:before="0" w:after="0" w:line="240" w:lineRule="auto"/>
      </w:pPr>
      <w:rPr>
        <w:b/>
        <w:bCs/>
        <w:color w:val="FFFFFF" w:themeColor="background1"/>
      </w:rPr>
      <w:tblPr/>
      <w:tcPr>
        <w:tc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shd w:val="clear" w:color="auto" w:fill="007586" w:themeFill="accent2"/>
      </w:tcPr>
    </w:tblStylePr>
    <w:tblStylePr w:type="lastRow">
      <w:pPr>
        <w:spacing w:before="0" w:after="0" w:line="240" w:lineRule="auto"/>
      </w:pPr>
      <w:rPr>
        <w:b/>
        <w:bCs/>
      </w:rPr>
      <w:tblPr/>
      <w:tcPr>
        <w:tcBorders>
          <w:top w:val="double" w:sz="6"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tcPr>
    </w:tblStylePr>
    <w:tblStylePr w:type="firstCol">
      <w:rPr>
        <w:b/>
        <w:bCs/>
      </w:rPr>
    </w:tblStylePr>
    <w:tblStylePr w:type="lastCol">
      <w:rPr>
        <w:b/>
        <w:bCs/>
      </w:rPr>
    </w:tblStylePr>
    <w:tblStylePr w:type="band1Vert">
      <w:tblPr/>
      <w:tcPr>
        <w:shd w:val="clear" w:color="auto" w:fill="A2F2FF" w:themeFill="accent2" w:themeFillTint="3F"/>
      </w:tcPr>
    </w:tblStylePr>
    <w:tblStylePr w:type="band1Horz">
      <w:tblPr/>
      <w:tcPr>
        <w:tcBorders>
          <w:insideH w:val="nil"/>
          <w:insideV w:val="nil"/>
        </w:tcBorders>
        <w:shd w:val="clear" w:color="auto" w:fill="A2F2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tblBorders>
    </w:tblPr>
    <w:tblStylePr w:type="firstRow">
      <w:pPr>
        <w:spacing w:before="0" w:after="0" w:line="240" w:lineRule="auto"/>
      </w:pPr>
      <w:rPr>
        <w:b/>
        <w:bCs/>
        <w:color w:val="FFFFFF" w:themeColor="background1"/>
      </w:rPr>
      <w:tblPr/>
      <w:tcPr>
        <w:tc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shd w:val="clear" w:color="auto" w:fill="5AB9EB" w:themeFill="accent3"/>
      </w:tcPr>
    </w:tblStylePr>
    <w:tblStylePr w:type="lastRow">
      <w:pPr>
        <w:spacing w:before="0" w:after="0" w:line="240" w:lineRule="auto"/>
      </w:pPr>
      <w:rPr>
        <w:b/>
        <w:bCs/>
      </w:rPr>
      <w:tblPr/>
      <w:tcPr>
        <w:tcBorders>
          <w:top w:val="double" w:sz="6"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DFA" w:themeFill="accent3" w:themeFillTint="3F"/>
      </w:tcPr>
    </w:tblStylePr>
    <w:tblStylePr w:type="band1Horz">
      <w:tblPr/>
      <w:tcPr>
        <w:tcBorders>
          <w:insideH w:val="nil"/>
          <w:insideV w:val="nil"/>
        </w:tcBorders>
        <w:shd w:val="clear" w:color="auto" w:fill="D5ED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tblBorders>
    </w:tblPr>
    <w:tblStylePr w:type="firstRow">
      <w:pPr>
        <w:spacing w:before="0" w:after="0" w:line="240" w:lineRule="auto"/>
      </w:pPr>
      <w:rPr>
        <w:b/>
        <w:bCs/>
        <w:color w:val="FFFFFF" w:themeColor="background1"/>
      </w:rPr>
      <w:tblPr/>
      <w:tcPr>
        <w:tc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shd w:val="clear" w:color="auto" w:fill="004C97" w:themeFill="accent4"/>
      </w:tcPr>
    </w:tblStylePr>
    <w:tblStylePr w:type="lastRow">
      <w:pPr>
        <w:spacing w:before="0" w:after="0" w:line="240" w:lineRule="auto"/>
      </w:pPr>
      <w:rPr>
        <w:b/>
        <w:bCs/>
      </w:rPr>
      <w:tblPr/>
      <w:tcPr>
        <w:tcBorders>
          <w:top w:val="double" w:sz="6"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4" w:themeFillTint="3F"/>
      </w:tcPr>
    </w:tblStylePr>
    <w:tblStylePr w:type="band1Horz">
      <w:tblPr/>
      <w:tcPr>
        <w:tcBorders>
          <w:insideH w:val="nil"/>
          <w:insideV w:val="nil"/>
        </w:tcBorders>
        <w:shd w:val="clear" w:color="auto" w:fill="A6D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tblBorders>
    </w:tblPr>
    <w:tblStylePr w:type="firstRow">
      <w:pPr>
        <w:spacing w:before="0" w:after="0" w:line="240" w:lineRule="auto"/>
      </w:pPr>
      <w:rPr>
        <w:b/>
        <w:bCs/>
        <w:color w:val="FFFFFF" w:themeColor="background1"/>
      </w:rPr>
      <w:tblPr/>
      <w:tcPr>
        <w:tc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shd w:val="clear" w:color="auto" w:fill="5AAA64" w:themeFill="accent5"/>
      </w:tcPr>
    </w:tblStylePr>
    <w:tblStylePr w:type="lastRow">
      <w:pPr>
        <w:spacing w:before="0" w:after="0" w:line="240" w:lineRule="auto"/>
      </w:pPr>
      <w:rPr>
        <w:b/>
        <w:bCs/>
      </w:rPr>
      <w:tblPr/>
      <w:tcPr>
        <w:tcBorders>
          <w:top w:val="double" w:sz="6"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AD8" w:themeFill="accent5" w:themeFillTint="3F"/>
      </w:tcPr>
    </w:tblStylePr>
    <w:tblStylePr w:type="band1Horz">
      <w:tblPr/>
      <w:tcPr>
        <w:tcBorders>
          <w:insideH w:val="nil"/>
          <w:insideV w:val="nil"/>
        </w:tcBorders>
        <w:shd w:val="clear" w:color="auto" w:fill="D6EAD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tblBorders>
    </w:tblPr>
    <w:tblStylePr w:type="firstRow">
      <w:pPr>
        <w:spacing w:before="0" w:after="0" w:line="240" w:lineRule="auto"/>
      </w:pPr>
      <w:rPr>
        <w:b/>
        <w:bCs/>
        <w:color w:val="FFFFFF" w:themeColor="background1"/>
      </w:rPr>
      <w:tblPr/>
      <w:tcPr>
        <w:tc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shd w:val="clear" w:color="auto" w:fill="E6643C" w:themeFill="accent6"/>
      </w:tcPr>
    </w:tblStylePr>
    <w:tblStylePr w:type="lastRow">
      <w:pPr>
        <w:spacing w:before="0" w:after="0" w:line="240" w:lineRule="auto"/>
      </w:pPr>
      <w:rPr>
        <w:b/>
        <w:bCs/>
      </w:rPr>
      <w:tblPr/>
      <w:tcPr>
        <w:tcBorders>
          <w:top w:val="double" w:sz="6"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8D8CE" w:themeFill="accent6" w:themeFillTint="3F"/>
      </w:tcPr>
    </w:tblStylePr>
    <w:tblStylePr w:type="band1Horz">
      <w:tblPr/>
      <w:tcPr>
        <w:tcBorders>
          <w:insideH w:val="nil"/>
          <w:insideV w:val="nil"/>
        </w:tcBorders>
        <w:shd w:val="clear" w:color="auto" w:fill="F8D8C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242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B242A" w:themeFill="accent1"/>
      </w:tcPr>
    </w:tblStylePr>
    <w:tblStylePr w:type="lastCol">
      <w:rPr>
        <w:b/>
        <w:bCs/>
        <w:color w:val="FFFFFF" w:themeColor="background1"/>
      </w:rPr>
      <w:tblPr/>
      <w:tcPr>
        <w:tcBorders>
          <w:left w:val="nil"/>
          <w:right w:val="nil"/>
          <w:insideH w:val="nil"/>
          <w:insideV w:val="nil"/>
        </w:tcBorders>
        <w:shd w:val="clear" w:color="auto" w:fill="1B242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5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586" w:themeFill="accent2"/>
      </w:tcPr>
    </w:tblStylePr>
    <w:tblStylePr w:type="lastCol">
      <w:rPr>
        <w:b/>
        <w:bCs/>
        <w:color w:val="FFFFFF" w:themeColor="background1"/>
      </w:rPr>
      <w:tblPr/>
      <w:tcPr>
        <w:tcBorders>
          <w:left w:val="nil"/>
          <w:right w:val="nil"/>
          <w:insideH w:val="nil"/>
          <w:insideV w:val="nil"/>
        </w:tcBorders>
        <w:shd w:val="clear" w:color="auto" w:fill="0075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B9E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B9EB" w:themeFill="accent3"/>
      </w:tcPr>
    </w:tblStylePr>
    <w:tblStylePr w:type="lastCol">
      <w:rPr>
        <w:b/>
        <w:bCs/>
        <w:color w:val="FFFFFF" w:themeColor="background1"/>
      </w:rPr>
      <w:tblPr/>
      <w:tcPr>
        <w:tcBorders>
          <w:left w:val="nil"/>
          <w:right w:val="nil"/>
          <w:insideH w:val="nil"/>
          <w:insideV w:val="nil"/>
        </w:tcBorders>
        <w:shd w:val="clear" w:color="auto" w:fill="5AB9E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4"/>
      </w:tcPr>
    </w:tblStylePr>
    <w:tblStylePr w:type="lastCol">
      <w:rPr>
        <w:b/>
        <w:bCs/>
        <w:color w:val="FFFFFF" w:themeColor="background1"/>
      </w:rPr>
      <w:tblPr/>
      <w:tcPr>
        <w:tcBorders>
          <w:left w:val="nil"/>
          <w:right w:val="nil"/>
          <w:insideH w:val="nil"/>
          <w:insideV w:val="nil"/>
        </w:tcBorders>
        <w:shd w:val="clear" w:color="auto" w:fill="004C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AA6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AA64" w:themeFill="accent5"/>
      </w:tcPr>
    </w:tblStylePr>
    <w:tblStylePr w:type="lastCol">
      <w:rPr>
        <w:b/>
        <w:bCs/>
        <w:color w:val="FFFFFF" w:themeColor="background1"/>
      </w:rPr>
      <w:tblPr/>
      <w:tcPr>
        <w:tcBorders>
          <w:left w:val="nil"/>
          <w:right w:val="nil"/>
          <w:insideH w:val="nil"/>
          <w:insideV w:val="nil"/>
        </w:tcBorders>
        <w:shd w:val="clear" w:color="auto" w:fill="5AAA6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643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6643C" w:themeFill="accent6"/>
      </w:tcPr>
    </w:tblStylePr>
    <w:tblStylePr w:type="lastCol">
      <w:rPr>
        <w:b/>
        <w:bCs/>
        <w:color w:val="FFFFFF" w:themeColor="background1"/>
      </w:rPr>
      <w:tblPr/>
      <w:tcPr>
        <w:tcBorders>
          <w:left w:val="nil"/>
          <w:right w:val="nil"/>
          <w:insideH w:val="nil"/>
          <w:insideV w:val="nil"/>
        </w:tcBorders>
        <w:shd w:val="clear" w:color="auto" w:fill="E6643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Vpullouttext">
    <w:name w:val="SCV pullout text"/>
    <w:basedOn w:val="SCVbody"/>
    <w:uiPriority w:val="13"/>
    <w:qFormat/>
    <w:rsid w:val="004D7778"/>
    <w:pPr>
      <w:spacing w:after="120"/>
    </w:pPr>
    <w:rPr>
      <w:color w:val="007586" w:themeColor="text2"/>
    </w:rPr>
  </w:style>
  <w:style w:type="paragraph" w:customStyle="1" w:styleId="SCVpulloutheading">
    <w:name w:val="SCV pullout heading"/>
    <w:basedOn w:val="SCVpullouttext"/>
    <w:next w:val="SCVpullouttext"/>
    <w:uiPriority w:val="13"/>
    <w:qFormat/>
    <w:rsid w:val="005C04F0"/>
    <w:pPr>
      <w:keepNext/>
      <w:keepLines/>
      <w:spacing w:line="240" w:lineRule="auto"/>
    </w:pPr>
    <w:rPr>
      <w:rFonts w:asciiTheme="majorHAnsi" w:hAnsiTheme="majorHAnsi"/>
      <w:b/>
      <w:sz w:val="24"/>
    </w:rPr>
  </w:style>
  <w:style w:type="table" w:customStyle="1" w:styleId="SCVInformationTable">
    <w:name w:val="SCV Information Table"/>
    <w:basedOn w:val="TableNormal"/>
    <w:uiPriority w:val="99"/>
    <w:rsid w:val="005C04F0"/>
    <w:pPr>
      <w:spacing w:before="0" w:line="288" w:lineRule="auto"/>
    </w:pPr>
    <w:tblPr>
      <w:tblCellMar>
        <w:top w:w="284" w:type="dxa"/>
        <w:left w:w="284" w:type="dxa"/>
        <w:bottom w:w="284" w:type="dxa"/>
        <w:right w:w="284" w:type="dxa"/>
      </w:tblCellMar>
    </w:tblPr>
    <w:tcPr>
      <w:shd w:val="clear" w:color="auto" w:fill="F2F2F2" w:themeFill="background1" w:themeFillShade="F2"/>
    </w:tcPr>
  </w:style>
  <w:style w:type="paragraph" w:styleId="NormalWeb">
    <w:name w:val="Normal (Web)"/>
    <w:basedOn w:val="Normal"/>
    <w:uiPriority w:val="99"/>
    <w:semiHidden/>
    <w:rsid w:val="00EA030C"/>
    <w:pPr>
      <w:spacing w:before="0" w:after="0" w:line="260" w:lineRule="atLeast"/>
    </w:pPr>
    <w:rPr>
      <w:rFonts w:eastAsia="Times New Roman" w:cs="Times New Roman"/>
      <w:color w:val="000000" w:themeColor="text1"/>
      <w:szCs w:val="24"/>
    </w:rPr>
  </w:style>
  <w:style w:type="character" w:customStyle="1" w:styleId="Heading5Char">
    <w:name w:val="Heading 5 Char"/>
    <w:basedOn w:val="DefaultParagraphFont"/>
    <w:link w:val="Heading5"/>
    <w:uiPriority w:val="1"/>
    <w:semiHidden/>
    <w:rsid w:val="00B15592"/>
    <w:rPr>
      <w:rFonts w:asciiTheme="majorHAnsi" w:eastAsiaTheme="majorEastAsia" w:hAnsiTheme="majorHAnsi" w:cstheme="majorBidi"/>
      <w:color w:val="141A1F" w:themeColor="accent1" w:themeShade="BF"/>
    </w:rPr>
  </w:style>
  <w:style w:type="paragraph" w:customStyle="1" w:styleId="SCVnumberloweralphaindent">
    <w:name w:val="SCV number lower alpha indent"/>
    <w:basedOn w:val="SCVbody"/>
    <w:uiPriority w:val="29"/>
    <w:rsid w:val="00AE5E04"/>
    <w:pPr>
      <w:numPr>
        <w:ilvl w:val="1"/>
        <w:numId w:val="2"/>
      </w:numPr>
      <w:spacing w:before="60" w:after="60"/>
    </w:pPr>
    <w:rPr>
      <w:rFonts w:eastAsia="Times New Roman" w:cstheme="minorHAnsi"/>
      <w:lang w:eastAsia="en-US"/>
    </w:rPr>
  </w:style>
  <w:style w:type="paragraph" w:customStyle="1" w:styleId="SCVtablebody">
    <w:name w:val="SCV table body"/>
    <w:uiPriority w:val="22"/>
    <w:qFormat/>
    <w:rsid w:val="000D1042"/>
    <w:pPr>
      <w:spacing w:before="80" w:after="60" w:line="240" w:lineRule="atLeast"/>
    </w:pPr>
    <w:rPr>
      <w:rFonts w:eastAsia="Times New Roman" w:cstheme="minorHAnsi"/>
      <w:sz w:val="18"/>
      <w:szCs w:val="21"/>
      <w:lang w:eastAsia="en-US"/>
    </w:rPr>
  </w:style>
  <w:style w:type="paragraph" w:customStyle="1" w:styleId="SCVnumberdigit">
    <w:name w:val="SCV number digit"/>
    <w:basedOn w:val="SCVbody"/>
    <w:uiPriority w:val="29"/>
    <w:rsid w:val="00AE5E04"/>
    <w:pPr>
      <w:numPr>
        <w:numId w:val="2"/>
      </w:numPr>
      <w:spacing w:before="60" w:after="60"/>
    </w:pPr>
    <w:rPr>
      <w:rFonts w:eastAsia="Times New Roman" w:cstheme="minorHAnsi"/>
      <w:lang w:eastAsia="en-US"/>
    </w:rPr>
  </w:style>
  <w:style w:type="paragraph" w:customStyle="1" w:styleId="SCVtablecolhead">
    <w:name w:val="SCV table col head"/>
    <w:uiPriority w:val="3"/>
    <w:qFormat/>
    <w:rsid w:val="002D6F3C"/>
    <w:pPr>
      <w:keepNext/>
      <w:keepLines/>
      <w:spacing w:before="80" w:after="60" w:line="240" w:lineRule="auto"/>
    </w:pPr>
    <w:rPr>
      <w:rFonts w:eastAsia="Times New Roman" w:cstheme="minorHAnsi"/>
      <w:b/>
      <w:color w:val="007586" w:themeColor="text2"/>
      <w:sz w:val="18"/>
      <w:szCs w:val="18"/>
      <w:lang w:eastAsia="en-US"/>
    </w:rPr>
  </w:style>
  <w:style w:type="paragraph" w:customStyle="1" w:styleId="SCVbodyaftertablefigure">
    <w:name w:val="SCV body after table/figure"/>
    <w:basedOn w:val="SCVbody"/>
    <w:next w:val="SCVbody"/>
    <w:uiPriority w:val="24"/>
    <w:rsid w:val="005C04F0"/>
    <w:pPr>
      <w:spacing w:before="240"/>
    </w:pPr>
    <w:rPr>
      <w:rFonts w:eastAsia="Times New Roman" w:cstheme="minorHAnsi"/>
      <w:lang w:eastAsia="en-US"/>
    </w:rPr>
  </w:style>
  <w:style w:type="paragraph" w:customStyle="1" w:styleId="SCVquote">
    <w:name w:val="SCV quote"/>
    <w:basedOn w:val="SCVbody"/>
    <w:uiPriority w:val="29"/>
    <w:rsid w:val="0078432C"/>
    <w:pPr>
      <w:ind w:left="397"/>
    </w:pPr>
    <w:rPr>
      <w:rFonts w:eastAsia="Times New Roman" w:cstheme="minorHAnsi"/>
      <w:color w:val="007586" w:themeColor="text2"/>
      <w:szCs w:val="18"/>
      <w:lang w:eastAsia="en-US"/>
    </w:rPr>
  </w:style>
  <w:style w:type="numbering" w:customStyle="1" w:styleId="ZZBulletsafternumbers">
    <w:name w:val="ZZ Bullets after numbers"/>
    <w:basedOn w:val="NoList"/>
    <w:uiPriority w:val="99"/>
    <w:rsid w:val="00FF411C"/>
    <w:pPr>
      <w:numPr>
        <w:numId w:val="6"/>
      </w:numPr>
    </w:pPr>
  </w:style>
  <w:style w:type="paragraph" w:customStyle="1" w:styleId="SCVbulletafternumbers">
    <w:name w:val="SCV bullet after numbers"/>
    <w:basedOn w:val="SCVbody"/>
    <w:uiPriority w:val="24"/>
    <w:rsid w:val="00AE5E04"/>
    <w:pPr>
      <w:numPr>
        <w:ilvl w:val="1"/>
        <w:numId w:val="6"/>
      </w:numPr>
      <w:spacing w:before="60" w:after="60"/>
    </w:pPr>
  </w:style>
  <w:style w:type="paragraph" w:customStyle="1" w:styleId="SCVquotebullet1">
    <w:name w:val="SCV quote bullet 1"/>
    <w:basedOn w:val="SCVquote"/>
    <w:uiPriority w:val="29"/>
    <w:rsid w:val="00994B72"/>
    <w:pPr>
      <w:numPr>
        <w:numId w:val="3"/>
      </w:numPr>
      <w:spacing w:before="60" w:after="60"/>
    </w:pPr>
  </w:style>
  <w:style w:type="paragraph" w:customStyle="1" w:styleId="SCVquotebullet2">
    <w:name w:val="SCV quote bullet 2"/>
    <w:basedOn w:val="SCVquote"/>
    <w:uiPriority w:val="29"/>
    <w:rsid w:val="00994B72"/>
    <w:pPr>
      <w:numPr>
        <w:ilvl w:val="1"/>
        <w:numId w:val="3"/>
      </w:numPr>
      <w:spacing w:before="60" w:after="60"/>
    </w:pPr>
  </w:style>
  <w:style w:type="paragraph" w:customStyle="1" w:styleId="SCVtablebullet1">
    <w:name w:val="SCV table bullet 1"/>
    <w:basedOn w:val="SCVtablebody"/>
    <w:uiPriority w:val="23"/>
    <w:qFormat/>
    <w:rsid w:val="002D6F3C"/>
    <w:pPr>
      <w:numPr>
        <w:numId w:val="8"/>
      </w:numPr>
    </w:pPr>
    <w:rPr>
      <w:szCs w:val="18"/>
    </w:rPr>
  </w:style>
  <w:style w:type="paragraph" w:customStyle="1" w:styleId="SCVtablebullet2">
    <w:name w:val="SCV table bullet 2"/>
    <w:basedOn w:val="SCVtablebody"/>
    <w:uiPriority w:val="23"/>
    <w:rsid w:val="002D6F3C"/>
    <w:pPr>
      <w:numPr>
        <w:ilvl w:val="1"/>
        <w:numId w:val="8"/>
      </w:numPr>
    </w:pPr>
    <w:rPr>
      <w:szCs w:val="18"/>
    </w:rPr>
  </w:style>
  <w:style w:type="character" w:customStyle="1" w:styleId="SCVbodyChar">
    <w:name w:val="SCV body Char"/>
    <w:basedOn w:val="DefaultParagraphFont"/>
    <w:link w:val="SCVbody"/>
    <w:locked/>
    <w:rsid w:val="000D1042"/>
  </w:style>
  <w:style w:type="numbering" w:customStyle="1" w:styleId="ZZNumbersdigit">
    <w:name w:val="ZZ Numbers digit"/>
    <w:rsid w:val="00FF411C"/>
    <w:pPr>
      <w:numPr>
        <w:numId w:val="2"/>
      </w:numPr>
    </w:pPr>
  </w:style>
  <w:style w:type="numbering" w:customStyle="1" w:styleId="ZZTablebullets">
    <w:name w:val="ZZ Table bullets"/>
    <w:rsid w:val="0025578B"/>
    <w:pPr>
      <w:numPr>
        <w:numId w:val="4"/>
      </w:numPr>
    </w:pPr>
  </w:style>
  <w:style w:type="numbering" w:customStyle="1" w:styleId="ZZQuotebullets">
    <w:name w:val="ZZ Quote bullets"/>
    <w:rsid w:val="00994B72"/>
    <w:pPr>
      <w:numPr>
        <w:numId w:val="3"/>
      </w:numPr>
    </w:pPr>
  </w:style>
  <w:style w:type="paragraph" w:customStyle="1" w:styleId="SCVheader">
    <w:name w:val="SCV header"/>
    <w:basedOn w:val="Header"/>
    <w:uiPriority w:val="1"/>
    <w:rsid w:val="009905FA"/>
    <w:pPr>
      <w:pBdr>
        <w:bottom w:val="single" w:sz="24" w:space="1" w:color="CCCCD0"/>
      </w:pBdr>
    </w:pPr>
  </w:style>
  <w:style w:type="paragraph" w:customStyle="1" w:styleId="SCVtablerowhead">
    <w:name w:val="SCV table row head"/>
    <w:basedOn w:val="SCVtablecolhead"/>
    <w:uiPriority w:val="21"/>
    <w:qFormat/>
    <w:rsid w:val="00350441"/>
    <w:rPr>
      <w:rFonts w:cs="Times New Roman"/>
    </w:rPr>
  </w:style>
  <w:style w:type="paragraph" w:customStyle="1" w:styleId="SCVaccessibilitypara">
    <w:name w:val="SCV accessibility para"/>
    <w:basedOn w:val="SCVbody"/>
    <w:uiPriority w:val="29"/>
    <w:rsid w:val="00276717"/>
    <w:rPr>
      <w:sz w:val="24"/>
    </w:rPr>
  </w:style>
  <w:style w:type="character" w:styleId="UnresolvedMention">
    <w:name w:val="Unresolved Mention"/>
    <w:basedOn w:val="DefaultParagraphFont"/>
    <w:uiPriority w:val="99"/>
    <w:semiHidden/>
    <w:unhideWhenUsed/>
    <w:rsid w:val="00276717"/>
    <w:rPr>
      <w:color w:val="605E5C"/>
      <w:shd w:val="clear" w:color="auto" w:fill="E1DFDD"/>
    </w:rPr>
  </w:style>
  <w:style w:type="character" w:styleId="FollowedHyperlink">
    <w:name w:val="FollowedHyperlink"/>
    <w:basedOn w:val="DefaultParagraphFont"/>
    <w:uiPriority w:val="1"/>
    <w:rsid w:val="00AD1351"/>
    <w:rPr>
      <w:color w:val="007586" w:themeColor="text2"/>
      <w:u w:val="single"/>
    </w:rPr>
  </w:style>
  <w:style w:type="table" w:customStyle="1" w:styleId="SCVpulloutbox">
    <w:name w:val="SCV pullout box"/>
    <w:basedOn w:val="PlainTable1"/>
    <w:uiPriority w:val="99"/>
    <w:rsid w:val="00796484"/>
    <w:pPr>
      <w:spacing w:before="0" w:after="120" w:line="300" w:lineRule="auto"/>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284" w:type="dxa"/>
        <w:bottom w:w="113" w:type="dxa"/>
        <w:right w:w="284" w:type="dxa"/>
      </w:tblCellMar>
    </w:tblPr>
    <w:tcPr>
      <w:shd w:val="clear" w:color="auto" w:fill="EDF5F7"/>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ZZTablenumbers">
    <w:name w:val="ZZ Table numbers"/>
    <w:basedOn w:val="NoList"/>
    <w:uiPriority w:val="99"/>
    <w:rsid w:val="00BA5BEB"/>
    <w:pPr>
      <w:numPr>
        <w:numId w:val="5"/>
      </w:numPr>
    </w:pPr>
  </w:style>
  <w:style w:type="paragraph" w:customStyle="1" w:styleId="SCVtablenumber1">
    <w:name w:val="SCV table number 1"/>
    <w:basedOn w:val="SCVtablebody"/>
    <w:uiPriority w:val="29"/>
    <w:rsid w:val="00D863EB"/>
    <w:pPr>
      <w:numPr>
        <w:numId w:val="5"/>
      </w:numPr>
    </w:pPr>
  </w:style>
  <w:style w:type="paragraph" w:customStyle="1" w:styleId="SCVtablenumber2">
    <w:name w:val="SCV table number 2"/>
    <w:basedOn w:val="SCVtablebody"/>
    <w:uiPriority w:val="29"/>
    <w:rsid w:val="00D863EB"/>
    <w:pPr>
      <w:numPr>
        <w:ilvl w:val="1"/>
        <w:numId w:val="5"/>
      </w:numPr>
      <w:spacing w:before="60" w:line="192" w:lineRule="atLeast"/>
    </w:pPr>
    <w:rPr>
      <w:rFonts w:eastAsiaTheme="minorHAnsi"/>
    </w:rPr>
  </w:style>
  <w:style w:type="paragraph" w:customStyle="1" w:styleId="SCVprotectivemarkingbelowsubtitle">
    <w:name w:val="SCV protective marking below subtitle"/>
    <w:basedOn w:val="SCVbody"/>
    <w:uiPriority w:val="1"/>
    <w:rsid w:val="00F024AD"/>
    <w:pPr>
      <w:spacing w:before="400" w:after="400" w:line="240" w:lineRule="auto"/>
    </w:pPr>
    <w:rPr>
      <w:caps/>
      <w:sz w:val="24"/>
      <w:szCs w:val="24"/>
    </w:rPr>
  </w:style>
  <w:style w:type="character" w:styleId="CommentReference">
    <w:name w:val="annotation reference"/>
    <w:basedOn w:val="DefaultParagraphFont"/>
    <w:uiPriority w:val="1"/>
    <w:semiHidden/>
    <w:unhideWhenUsed/>
    <w:rsid w:val="005416D7"/>
    <w:rPr>
      <w:sz w:val="16"/>
      <w:szCs w:val="16"/>
    </w:rPr>
  </w:style>
  <w:style w:type="paragraph" w:styleId="CommentText">
    <w:name w:val="annotation text"/>
    <w:basedOn w:val="Normal"/>
    <w:link w:val="CommentTextChar"/>
    <w:uiPriority w:val="1"/>
    <w:unhideWhenUsed/>
    <w:rsid w:val="005416D7"/>
    <w:pPr>
      <w:spacing w:line="240" w:lineRule="auto"/>
    </w:pPr>
  </w:style>
  <w:style w:type="character" w:customStyle="1" w:styleId="CommentTextChar">
    <w:name w:val="Comment Text Char"/>
    <w:basedOn w:val="DefaultParagraphFont"/>
    <w:link w:val="CommentText"/>
    <w:uiPriority w:val="1"/>
    <w:rsid w:val="005416D7"/>
  </w:style>
  <w:style w:type="paragraph" w:styleId="CommentSubject">
    <w:name w:val="annotation subject"/>
    <w:basedOn w:val="CommentText"/>
    <w:next w:val="CommentText"/>
    <w:link w:val="CommentSubjectChar"/>
    <w:uiPriority w:val="1"/>
    <w:semiHidden/>
    <w:unhideWhenUsed/>
    <w:rsid w:val="005416D7"/>
    <w:rPr>
      <w:b/>
      <w:bCs/>
    </w:rPr>
  </w:style>
  <w:style w:type="character" w:customStyle="1" w:styleId="CommentSubjectChar">
    <w:name w:val="Comment Subject Char"/>
    <w:basedOn w:val="CommentTextChar"/>
    <w:link w:val="CommentSubject"/>
    <w:uiPriority w:val="1"/>
    <w:semiHidden/>
    <w:rsid w:val="005416D7"/>
    <w:rPr>
      <w:b/>
      <w:bCs/>
    </w:rPr>
  </w:style>
  <w:style w:type="paragraph" w:styleId="Revision">
    <w:name w:val="Revision"/>
    <w:hidden/>
    <w:uiPriority w:val="99"/>
    <w:semiHidden/>
    <w:rsid w:val="005416D7"/>
    <w:pPr>
      <w:spacing w:before="0" w:after="0" w:line="240" w:lineRule="auto"/>
    </w:pPr>
  </w:style>
  <w:style w:type="paragraph" w:customStyle="1" w:styleId="SCVimprint">
    <w:name w:val="SCV imprint"/>
    <w:basedOn w:val="SCVbody"/>
    <w:uiPriority w:val="1"/>
    <w:rsid w:val="00B37FF8"/>
    <w:pPr>
      <w:spacing w:before="0" w:after="120"/>
    </w:pPr>
    <w:rPr>
      <w:sz w:val="18"/>
      <w:szCs w:val="18"/>
    </w:rPr>
  </w:style>
  <w:style w:type="paragraph" w:customStyle="1" w:styleId="SCVpulloutbullet">
    <w:name w:val="SCV pullout bullet"/>
    <w:basedOn w:val="SCVpullouttext"/>
    <w:uiPriority w:val="1"/>
    <w:rsid w:val="002F4173"/>
    <w:pPr>
      <w:numPr>
        <w:numId w:val="7"/>
      </w:numPr>
      <w:spacing w:before="0"/>
    </w:pPr>
  </w:style>
  <w:style w:type="numbering" w:customStyle="1" w:styleId="ZZPulloutbullets">
    <w:name w:val="ZZ Pullout bullets"/>
    <w:basedOn w:val="NoList"/>
    <w:uiPriority w:val="99"/>
    <w:rsid w:val="002F4173"/>
    <w:pPr>
      <w:numPr>
        <w:numId w:val="7"/>
      </w:numPr>
    </w:pPr>
  </w:style>
  <w:style w:type="paragraph" w:customStyle="1" w:styleId="SCVdate">
    <w:name w:val="SCV date"/>
    <w:basedOn w:val="SCVbody"/>
    <w:uiPriority w:val="1"/>
    <w:rsid w:val="00D15955"/>
    <w:pPr>
      <w:spacing w:before="0" w:after="0"/>
    </w:pPr>
    <w:rPr>
      <w:b/>
      <w:bCs/>
      <w:sz w:val="28"/>
      <w:szCs w:val="28"/>
    </w:rPr>
  </w:style>
  <w:style w:type="paragraph" w:customStyle="1" w:styleId="SCVborderabovetitle">
    <w:name w:val="SCV border above title"/>
    <w:basedOn w:val="SCVbody"/>
    <w:uiPriority w:val="1"/>
    <w:rsid w:val="00521CA5"/>
    <w:pPr>
      <w:pBdr>
        <w:top w:val="single" w:sz="24" w:space="1" w:color="D9D9D9" w:themeColor="background1" w:themeShade="D9"/>
      </w:pBdr>
      <w:spacing w:before="0" w:after="0"/>
    </w:pPr>
    <w:rPr>
      <w:sz w:val="12"/>
    </w:rPr>
  </w:style>
  <w:style w:type="table" w:customStyle="1" w:styleId="TableGrid1">
    <w:name w:val="Table Grid1"/>
    <w:basedOn w:val="TableNormal"/>
    <w:next w:val="TableGrid"/>
    <w:uiPriority w:val="59"/>
    <w:rsid w:val="00702526"/>
    <w:pPr>
      <w:spacing w:before="60" w:after="60" w:line="192" w:lineRule="atLeast"/>
    </w:pPr>
    <w:rPr>
      <w:rFonts w:eastAsiaTheme="minorHAnsi"/>
      <w:sz w:val="16"/>
      <w:szCs w:val="21"/>
      <w:lang w:eastAsia="en-US"/>
    </w:rPr>
    <w:tblPr>
      <w:tblStyleColBandSize w:val="1"/>
      <w:tblBorders>
        <w:top w:val="single" w:sz="2" w:space="0" w:color="5AAA64" w:themeColor="accent5"/>
        <w:bottom w:val="single" w:sz="2" w:space="0" w:color="5AAA64" w:themeColor="accent5"/>
        <w:insideH w:val="single" w:sz="2" w:space="0" w:color="5AAA64" w:themeColor="accent5"/>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7586" w:themeColor="text2"/>
        <w:sz w:val="16"/>
      </w:rPr>
      <w:tblPr/>
      <w:tcPr>
        <w:tcBorders>
          <w:top w:val="single" w:sz="2" w:space="0" w:color="EDF5F7" w:themeColor="background2"/>
          <w:left w:val="nil"/>
          <w:bottom w:val="single" w:sz="24" w:space="0" w:color="E6643C" w:themeColor="accent6"/>
          <w:right w:val="nil"/>
          <w:insideH w:val="nil"/>
          <w:insideV w:val="nil"/>
          <w:tl2br w:val="nil"/>
          <w:tr2bl w:val="nil"/>
        </w:tcBorders>
        <w:shd w:val="clear" w:color="auto" w:fill="EDF5F7"/>
        <w:tcMar>
          <w:top w:w="80" w:type="dxa"/>
          <w:left w:w="113" w:type="dxa"/>
          <w:bottom w:w="80"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7586" w:themeColor="text2"/>
        <w:sz w:val="16"/>
      </w:rPr>
    </w:tblStylePr>
    <w:tblStylePr w:type="band1Vert">
      <w:pPr>
        <w:jc w:val="right"/>
      </w:pPr>
    </w:tblStylePr>
    <w:tblStylePr w:type="band2Vert">
      <w:pPr>
        <w:jc w:val="right"/>
      </w:pPr>
    </w:tblStylePr>
  </w:style>
  <w:style w:type="paragraph" w:styleId="NormalIndent">
    <w:name w:val="Normal Indent"/>
    <w:basedOn w:val="Normalfollowingheading"/>
    <w:uiPriority w:val="1"/>
    <w:qFormat/>
    <w:rsid w:val="00702526"/>
    <w:pPr>
      <w:spacing w:before="120" w:after="120"/>
    </w:pPr>
    <w:rPr>
      <w:rFonts w:eastAsiaTheme="minorHAnsi" w:cstheme="minorHAnsi"/>
      <w:szCs w:val="21"/>
      <w:lang w:eastAsia="en-US"/>
    </w:rPr>
  </w:style>
  <w:style w:type="paragraph" w:customStyle="1" w:styleId="Normalfollowingheading">
    <w:name w:val="Normal following heading"/>
    <w:basedOn w:val="Normal"/>
    <w:next w:val="Normal"/>
    <w:uiPriority w:val="1"/>
    <w:qFormat/>
    <w:rsid w:val="00702526"/>
    <w:pPr>
      <w:spacing w:before="0"/>
    </w:pPr>
  </w:style>
  <w:style w:type="table" w:customStyle="1" w:styleId="TableGrid2">
    <w:name w:val="Table Grid2"/>
    <w:basedOn w:val="TableNormal"/>
    <w:next w:val="TableGrid"/>
    <w:uiPriority w:val="59"/>
    <w:rsid w:val="00986A54"/>
    <w:pPr>
      <w:spacing w:before="60" w:after="60" w:line="192" w:lineRule="atLeast"/>
    </w:pPr>
    <w:rPr>
      <w:rFonts w:eastAsiaTheme="minorHAnsi"/>
      <w:sz w:val="16"/>
      <w:szCs w:val="21"/>
      <w:lang w:eastAsia="en-US"/>
    </w:rPr>
    <w:tblPr>
      <w:tblStyleColBandSize w:val="1"/>
      <w:tblBorders>
        <w:top w:val="single" w:sz="2" w:space="0" w:color="5AAA64" w:themeColor="accent5"/>
        <w:bottom w:val="single" w:sz="2" w:space="0" w:color="5AAA64" w:themeColor="accent5"/>
        <w:insideH w:val="single" w:sz="2" w:space="0" w:color="5AAA64" w:themeColor="accent5"/>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7586" w:themeColor="text2"/>
        <w:sz w:val="16"/>
      </w:rPr>
      <w:tblPr/>
      <w:tcPr>
        <w:tcBorders>
          <w:top w:val="single" w:sz="2" w:space="0" w:color="EDF5F7" w:themeColor="background2"/>
          <w:left w:val="nil"/>
          <w:bottom w:val="single" w:sz="24" w:space="0" w:color="E6643C" w:themeColor="accent6"/>
          <w:right w:val="nil"/>
          <w:insideH w:val="nil"/>
          <w:insideV w:val="nil"/>
          <w:tl2br w:val="nil"/>
          <w:tr2bl w:val="nil"/>
        </w:tcBorders>
        <w:shd w:val="clear" w:color="auto" w:fill="EDF5F7"/>
        <w:tcMar>
          <w:top w:w="80" w:type="dxa"/>
          <w:left w:w="113" w:type="dxa"/>
          <w:bottom w:w="80"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7586" w:themeColor="text2"/>
        <w:sz w:val="16"/>
      </w:rPr>
    </w:tblStylePr>
    <w:tblStylePr w:type="band1Vert">
      <w:pPr>
        <w:jc w:val="right"/>
      </w:pPr>
    </w:tblStylePr>
    <w:tblStylePr w:type="band2Vert">
      <w:pPr>
        <w:jc w:val="right"/>
      </w:pPr>
    </w:tblStylePr>
  </w:style>
  <w:style w:type="paragraph" w:customStyle="1" w:styleId="Heading1numbered">
    <w:name w:val="Heading 1 numbered"/>
    <w:basedOn w:val="Heading1"/>
    <w:next w:val="NormalIndent"/>
    <w:qFormat/>
    <w:rsid w:val="005C3EC5"/>
    <w:pPr>
      <w:framePr w:wrap="around" w:vAnchor="page" w:hAnchor="margin" w:y="1022"/>
      <w:suppressAutoHyphens w:val="0"/>
      <w:spacing w:before="0" w:after="120"/>
    </w:pPr>
    <w:rPr>
      <w:spacing w:val="-1"/>
      <w:sz w:val="48"/>
      <w:szCs w:val="28"/>
    </w:rPr>
  </w:style>
  <w:style w:type="paragraph" w:customStyle="1" w:styleId="Heading2numbered">
    <w:name w:val="Heading 2 numbered"/>
    <w:basedOn w:val="Heading2"/>
    <w:next w:val="NormalIndent"/>
    <w:qFormat/>
    <w:rsid w:val="005C3EC5"/>
    <w:pPr>
      <w:spacing w:after="60"/>
    </w:pPr>
    <w:rPr>
      <w:caps/>
      <w:color w:val="007586" w:themeColor="text2"/>
      <w:sz w:val="24"/>
    </w:rPr>
  </w:style>
  <w:style w:type="paragraph" w:customStyle="1" w:styleId="Heading3numbered">
    <w:name w:val="Heading 3 numbered"/>
    <w:basedOn w:val="Heading3"/>
    <w:next w:val="NormalIndent"/>
    <w:qFormat/>
    <w:rsid w:val="005C3EC5"/>
    <w:pPr>
      <w:spacing w:after="50"/>
    </w:pPr>
    <w:rPr>
      <w:color w:val="000000" w:themeColor="text1"/>
    </w:rPr>
  </w:style>
  <w:style w:type="paragraph" w:customStyle="1" w:styleId="Heading4numbered">
    <w:name w:val="Heading 4 numbered"/>
    <w:basedOn w:val="Heading4"/>
    <w:next w:val="NormalIndent"/>
    <w:qFormat/>
    <w:rsid w:val="005C3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720593">
      <w:bodyDiv w:val="1"/>
      <w:marLeft w:val="0"/>
      <w:marRight w:val="0"/>
      <w:marTop w:val="0"/>
      <w:marBottom w:val="0"/>
      <w:divBdr>
        <w:top w:val="none" w:sz="0" w:space="0" w:color="auto"/>
        <w:left w:val="none" w:sz="0" w:space="0" w:color="auto"/>
        <w:bottom w:val="none" w:sz="0" w:space="0" w:color="auto"/>
        <w:right w:val="none" w:sz="0" w:space="0" w:color="auto"/>
      </w:divBdr>
    </w:div>
    <w:div w:id="209846884">
      <w:bodyDiv w:val="1"/>
      <w:marLeft w:val="0"/>
      <w:marRight w:val="0"/>
      <w:marTop w:val="0"/>
      <w:marBottom w:val="0"/>
      <w:divBdr>
        <w:top w:val="none" w:sz="0" w:space="0" w:color="auto"/>
        <w:left w:val="none" w:sz="0" w:space="0" w:color="auto"/>
        <w:bottom w:val="none" w:sz="0" w:space="0" w:color="auto"/>
        <w:right w:val="none" w:sz="0" w:space="0" w:color="auto"/>
      </w:divBdr>
    </w:div>
    <w:div w:id="219707465">
      <w:bodyDiv w:val="1"/>
      <w:marLeft w:val="0"/>
      <w:marRight w:val="0"/>
      <w:marTop w:val="0"/>
      <w:marBottom w:val="0"/>
      <w:divBdr>
        <w:top w:val="none" w:sz="0" w:space="0" w:color="auto"/>
        <w:left w:val="none" w:sz="0" w:space="0" w:color="auto"/>
        <w:bottom w:val="none" w:sz="0" w:space="0" w:color="auto"/>
        <w:right w:val="none" w:sz="0" w:space="0" w:color="auto"/>
      </w:divBdr>
    </w:div>
    <w:div w:id="391854816">
      <w:bodyDiv w:val="1"/>
      <w:marLeft w:val="0"/>
      <w:marRight w:val="0"/>
      <w:marTop w:val="0"/>
      <w:marBottom w:val="0"/>
      <w:divBdr>
        <w:top w:val="none" w:sz="0" w:space="0" w:color="auto"/>
        <w:left w:val="none" w:sz="0" w:space="0" w:color="auto"/>
        <w:bottom w:val="none" w:sz="0" w:space="0" w:color="auto"/>
        <w:right w:val="none" w:sz="0" w:space="0" w:color="auto"/>
      </w:divBdr>
    </w:div>
    <w:div w:id="608271218">
      <w:bodyDiv w:val="1"/>
      <w:marLeft w:val="0"/>
      <w:marRight w:val="0"/>
      <w:marTop w:val="0"/>
      <w:marBottom w:val="0"/>
      <w:divBdr>
        <w:top w:val="none" w:sz="0" w:space="0" w:color="auto"/>
        <w:left w:val="none" w:sz="0" w:space="0" w:color="auto"/>
        <w:bottom w:val="none" w:sz="0" w:space="0" w:color="auto"/>
        <w:right w:val="none" w:sz="0" w:space="0" w:color="auto"/>
      </w:divBdr>
    </w:div>
    <w:div w:id="750584430">
      <w:bodyDiv w:val="1"/>
      <w:marLeft w:val="0"/>
      <w:marRight w:val="0"/>
      <w:marTop w:val="0"/>
      <w:marBottom w:val="0"/>
      <w:divBdr>
        <w:top w:val="none" w:sz="0" w:space="0" w:color="auto"/>
        <w:left w:val="none" w:sz="0" w:space="0" w:color="auto"/>
        <w:bottom w:val="none" w:sz="0" w:space="0" w:color="auto"/>
        <w:right w:val="none" w:sz="0" w:space="0" w:color="auto"/>
      </w:divBdr>
    </w:div>
    <w:div w:id="815031036">
      <w:bodyDiv w:val="1"/>
      <w:marLeft w:val="0"/>
      <w:marRight w:val="0"/>
      <w:marTop w:val="0"/>
      <w:marBottom w:val="0"/>
      <w:divBdr>
        <w:top w:val="none" w:sz="0" w:space="0" w:color="auto"/>
        <w:left w:val="none" w:sz="0" w:space="0" w:color="auto"/>
        <w:bottom w:val="none" w:sz="0" w:space="0" w:color="auto"/>
        <w:right w:val="none" w:sz="0" w:space="0" w:color="auto"/>
      </w:divBdr>
    </w:div>
    <w:div w:id="843667623">
      <w:bodyDiv w:val="1"/>
      <w:marLeft w:val="0"/>
      <w:marRight w:val="0"/>
      <w:marTop w:val="0"/>
      <w:marBottom w:val="0"/>
      <w:divBdr>
        <w:top w:val="none" w:sz="0" w:space="0" w:color="auto"/>
        <w:left w:val="none" w:sz="0" w:space="0" w:color="auto"/>
        <w:bottom w:val="none" w:sz="0" w:space="0" w:color="auto"/>
        <w:right w:val="none" w:sz="0" w:space="0" w:color="auto"/>
      </w:divBdr>
    </w:div>
    <w:div w:id="84451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dxsps\OneDrive%20-%20DFFH,%20DH%20Victoria\Morbidity%20and%20Mortality%20framework%20-%20Yvonne%20&amp;%20Sara\SPECIFIC%20PROJECT%20DOCUMENTS\SCV%20templates\SCV%20minutes%20template.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KPI trends</a:t>
            </a:r>
          </a:p>
        </c:rich>
      </c:tx>
      <c:layout>
        <c:manualLayout>
          <c:xMode val="edge"/>
          <c:yMode val="edge"/>
          <c:x val="0.40389838568165937"/>
          <c:y val="3.373629463030643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cked"/>
        <c:varyColors val="0"/>
        <c:ser>
          <c:idx val="0"/>
          <c:order val="0"/>
          <c:tx>
            <c:strRef>
              <c:f>Sheet1!$B$1</c:f>
              <c:strCache>
                <c:ptCount val="1"/>
                <c:pt idx="0">
                  <c:v>Unplanned readmissions (&lt;30 days)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Sheet1!$A$2:$A$5</c:f>
              <c:strCache>
                <c:ptCount val="4"/>
                <c:pt idx="0">
                  <c:v>Jan</c:v>
                </c:pt>
                <c:pt idx="1">
                  <c:v>Feb</c:v>
                </c:pt>
                <c:pt idx="2">
                  <c:v>Mar</c:v>
                </c:pt>
                <c:pt idx="3">
                  <c:v>Apr</c:v>
                </c:pt>
              </c:strCache>
            </c:strRef>
          </c:cat>
          <c:val>
            <c:numRef>
              <c:f>Sheet1!$B$2:$B$5</c:f>
              <c:numCache>
                <c:formatCode>General</c:formatCode>
                <c:ptCount val="4"/>
                <c:pt idx="0">
                  <c:v>4.3</c:v>
                </c:pt>
                <c:pt idx="1">
                  <c:v>2.5</c:v>
                </c:pt>
                <c:pt idx="2">
                  <c:v>3.5</c:v>
                </c:pt>
                <c:pt idx="3">
                  <c:v>4.5</c:v>
                </c:pt>
              </c:numCache>
            </c:numRef>
          </c:val>
          <c:smooth val="0"/>
          <c:extLst>
            <c:ext xmlns:c16="http://schemas.microsoft.com/office/drawing/2014/chart" uri="{C3380CC4-5D6E-409C-BE32-E72D297353CC}">
              <c16:uniqueId val="{00000000-0575-4ED0-829E-92E1F5E807C8}"/>
            </c:ext>
          </c:extLst>
        </c:ser>
        <c:ser>
          <c:idx val="1"/>
          <c:order val="1"/>
          <c:tx>
            <c:strRef>
              <c:f>Sheet1!$C$1</c:f>
              <c:strCache>
                <c:ptCount val="1"/>
                <c:pt idx="0">
                  <c:v>Surgical site infections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Sheet1!$A$2:$A$5</c:f>
              <c:strCache>
                <c:ptCount val="4"/>
                <c:pt idx="0">
                  <c:v>Jan</c:v>
                </c:pt>
                <c:pt idx="1">
                  <c:v>Feb</c:v>
                </c:pt>
                <c:pt idx="2">
                  <c:v>Mar</c:v>
                </c:pt>
                <c:pt idx="3">
                  <c:v>Apr</c:v>
                </c:pt>
              </c:strCache>
            </c:strRef>
          </c:cat>
          <c:val>
            <c:numRef>
              <c:f>Sheet1!$C$2:$C$5</c:f>
              <c:numCache>
                <c:formatCode>General</c:formatCode>
                <c:ptCount val="4"/>
                <c:pt idx="0">
                  <c:v>2.4</c:v>
                </c:pt>
                <c:pt idx="1">
                  <c:v>4.4000000000000004</c:v>
                </c:pt>
                <c:pt idx="2">
                  <c:v>1.8</c:v>
                </c:pt>
                <c:pt idx="3">
                  <c:v>2.8</c:v>
                </c:pt>
              </c:numCache>
            </c:numRef>
          </c:val>
          <c:smooth val="0"/>
          <c:extLst>
            <c:ext xmlns:c16="http://schemas.microsoft.com/office/drawing/2014/chart" uri="{C3380CC4-5D6E-409C-BE32-E72D297353CC}">
              <c16:uniqueId val="{00000001-0575-4ED0-829E-92E1F5E807C8}"/>
            </c:ext>
          </c:extLst>
        </c:ser>
        <c:ser>
          <c:idx val="2"/>
          <c:order val="2"/>
          <c:tx>
            <c:strRef>
              <c:f>Sheet1!$D$1</c:f>
              <c:strCache>
                <c:ptCount val="1"/>
                <c:pt idx="0">
                  <c:v>Unplanned return to theatre</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Sheet1!$A$2:$A$5</c:f>
              <c:strCache>
                <c:ptCount val="4"/>
                <c:pt idx="0">
                  <c:v>Jan</c:v>
                </c:pt>
                <c:pt idx="1">
                  <c:v>Feb</c:v>
                </c:pt>
                <c:pt idx="2">
                  <c:v>Mar</c:v>
                </c:pt>
                <c:pt idx="3">
                  <c:v>Apr</c:v>
                </c:pt>
              </c:strCache>
            </c:strRef>
          </c:cat>
          <c:val>
            <c:numRef>
              <c:f>Sheet1!$D$2:$D$5</c:f>
              <c:numCache>
                <c:formatCode>General</c:formatCode>
                <c:ptCount val="4"/>
                <c:pt idx="0">
                  <c:v>2</c:v>
                </c:pt>
                <c:pt idx="1">
                  <c:v>2</c:v>
                </c:pt>
                <c:pt idx="2">
                  <c:v>3</c:v>
                </c:pt>
                <c:pt idx="3">
                  <c:v>5</c:v>
                </c:pt>
              </c:numCache>
            </c:numRef>
          </c:val>
          <c:smooth val="0"/>
          <c:extLst>
            <c:ext xmlns:c16="http://schemas.microsoft.com/office/drawing/2014/chart" uri="{C3380CC4-5D6E-409C-BE32-E72D297353CC}">
              <c16:uniqueId val="{00000002-0575-4ED0-829E-92E1F5E807C8}"/>
            </c:ext>
          </c:extLst>
        </c:ser>
        <c:dLbls>
          <c:showLegendKey val="0"/>
          <c:showVal val="0"/>
          <c:showCatName val="0"/>
          <c:showSerName val="0"/>
          <c:showPercent val="0"/>
          <c:showBubbleSize val="0"/>
        </c:dLbls>
        <c:marker val="1"/>
        <c:smooth val="0"/>
        <c:axId val="809869256"/>
        <c:axId val="809454896"/>
      </c:lineChart>
      <c:catAx>
        <c:axId val="809869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9454896"/>
        <c:crosses val="autoZero"/>
        <c:auto val="1"/>
        <c:lblAlgn val="ctr"/>
        <c:lblOffset val="100"/>
        <c:noMultiLvlLbl val="0"/>
      </c:catAx>
      <c:valAx>
        <c:axId val="809454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98692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Safer Care Victoria">
      <a:dk1>
        <a:srgbClr val="000000"/>
      </a:dk1>
      <a:lt1>
        <a:srgbClr val="FFFFFF"/>
      </a:lt1>
      <a:dk2>
        <a:srgbClr val="007586"/>
      </a:dk2>
      <a:lt2>
        <a:srgbClr val="EDF5F7"/>
      </a:lt2>
      <a:accent1>
        <a:srgbClr val="1B242A"/>
      </a:accent1>
      <a:accent2>
        <a:srgbClr val="007586"/>
      </a:accent2>
      <a:accent3>
        <a:srgbClr val="5AB9EB"/>
      </a:accent3>
      <a:accent4>
        <a:srgbClr val="004C97"/>
      </a:accent4>
      <a:accent5>
        <a:srgbClr val="5AAA64"/>
      </a:accent5>
      <a:accent6>
        <a:srgbClr val="E6643C"/>
      </a:accent6>
      <a:hlink>
        <a:srgbClr val="004C97"/>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8" ma:contentTypeDescription="Create a new document." ma:contentTypeScope="" ma:versionID="4254ab62b6016ca6a1b28354c80b8b37">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197d91fc5dfd777b35b4702f59b61489"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ad29e2d-9d33-4609-9837-8b2c1b0411bf}"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31b2e4f9-c376-4e2f-bd2e-796d1bcd5746">
      <Terms xmlns="http://schemas.microsoft.com/office/infopath/2007/PartnerControls"/>
    </lcf76f155ced4ddcb4097134ff3c332f>
    <SharedWithUsers xmlns="7ee2ad8a-2b33-419f-875c-ac0e4cfc6b7f">
      <UserInfo>
        <DisplayName>Megan Goadby (SCV)</DisplayName>
        <AccountId>143</AccountId>
        <AccountType/>
      </UserInfo>
      <UserInfo>
        <DisplayName>Nina Mulvey (SCV)</DisplayName>
        <AccountId>174</AccountId>
        <AccountType/>
      </UserInfo>
      <UserInfo>
        <DisplayName>Raphaela Schnittker (SCV)</DisplayName>
        <AccountId>30</AccountId>
        <AccountType/>
      </UserInfo>
      <UserInfo>
        <DisplayName>Angela Murray (SCV)</DisplayName>
        <AccountId>64</AccountId>
        <AccountType/>
      </UserInfo>
      <UserInfo>
        <DisplayName>Yvonne Higgott (SCV)</DisplayName>
        <AccountId>882</AccountId>
        <AccountType/>
      </UserInfo>
      <UserInfo>
        <DisplayName>Sara Gartside (SCV)</DisplayName>
        <AccountId>578</AccountId>
        <AccountType/>
      </UserInfo>
    </SharedWithUsers>
    <_Flow_SignoffStatus xmlns="31b2e4f9-c376-4e2f-bd2e-796d1bcd574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EDF4A1-C945-4889-BD1E-538EB6F74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679C80-2C76-4488-A0B1-E0F442A8D3E9}">
  <ds:schemaRefs>
    <ds:schemaRef ds:uri="http://schemas.openxmlformats.org/officeDocument/2006/bibliography"/>
  </ds:schemaRefs>
</ds:datastoreItem>
</file>

<file path=customXml/itemProps3.xml><?xml version="1.0" encoding="utf-8"?>
<ds:datastoreItem xmlns:ds="http://schemas.openxmlformats.org/officeDocument/2006/customXml" ds:itemID="{D9965782-B443-4B1E-830A-46CCDF8AA866}">
  <ds:schemaRefs>
    <ds:schemaRef ds:uri="http://purl.org/dc/terms/"/>
    <ds:schemaRef ds:uri="31b2e4f9-c376-4e2f-bd2e-796d1bcd5746"/>
    <ds:schemaRef ds:uri="http://schemas.microsoft.com/office/2006/documentManagement/types"/>
    <ds:schemaRef ds:uri="http://purl.org/dc/dcmitype/"/>
    <ds:schemaRef ds:uri="http://schemas.microsoft.com/office/infopath/2007/PartnerControls"/>
    <ds:schemaRef ds:uri="5ce0f2b5-5be5-4508-bce9-d7011ece0659"/>
    <ds:schemaRef ds:uri="http://purl.org/dc/elements/1.1/"/>
    <ds:schemaRef ds:uri="http://schemas.microsoft.com/office/2006/metadata/properties"/>
    <ds:schemaRef ds:uri="http://schemas.openxmlformats.org/package/2006/metadata/core-properties"/>
    <ds:schemaRef ds:uri="7ee2ad8a-2b33-419f-875c-ac0e4cfc6b7f"/>
    <ds:schemaRef ds:uri="http://www.w3.org/XML/1998/namespace"/>
  </ds:schemaRefs>
</ds:datastoreItem>
</file>

<file path=customXml/itemProps4.xml><?xml version="1.0" encoding="utf-8"?>
<ds:datastoreItem xmlns:ds="http://schemas.openxmlformats.org/officeDocument/2006/customXml" ds:itemID="{497E14E8-720F-4F7E-B50F-57F13A68A9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SCV minutes template.dotx</Template>
  <TotalTime>1</TotalTime>
  <Pages>6</Pages>
  <Words>1127</Words>
  <Characters>6427</Characters>
  <Application>Microsoft Office Word</Application>
  <DocSecurity>0</DocSecurity>
  <Lines>53</Lines>
  <Paragraphs>15</Paragraphs>
  <ScaleCrop>false</ScaleCrop>
  <Manager/>
  <Company>Safer Care Victoria</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here</dc:title>
  <dc:subject/>
  <dc:creator>Yvonne Higgott (DHHS)</dc:creator>
  <cp:keywords/>
  <cp:lastModifiedBy>Raphaela Schnittker (SCV)</cp:lastModifiedBy>
  <cp:revision>2</cp:revision>
  <cp:lastPrinted>2023-08-01T05:14:00Z</cp:lastPrinted>
  <dcterms:created xsi:type="dcterms:W3CDTF">2024-07-31T08:03:00Z</dcterms:created>
  <dcterms:modified xsi:type="dcterms:W3CDTF">2024-07-31T08:03:00Z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MediaServiceImageTags">
    <vt:lpwstr/>
  </property>
  <property fmtid="{D5CDD505-2E9C-101B-9397-08002B2CF9AE}" pid="5" name="MSIP_Label_43e64453-338c-4f93-8a4d-0039a0a41f2a_Enabled">
    <vt:lpwstr>true</vt:lpwstr>
  </property>
  <property fmtid="{D5CDD505-2E9C-101B-9397-08002B2CF9AE}" pid="6" name="MSIP_Label_43e64453-338c-4f93-8a4d-0039a0a41f2a_SetDate">
    <vt:lpwstr>2024-07-31T08:03:07Z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706fbe85-dc1f-4654-9fc3-4040026e6c78</vt:lpwstr>
  </property>
  <property fmtid="{D5CDD505-2E9C-101B-9397-08002B2CF9AE}" pid="11" name="MSIP_Label_43e64453-338c-4f93-8a4d-0039a0a41f2a_ContentBits">
    <vt:lpwstr>2</vt:lpwstr>
  </property>
</Properties>
</file>